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2D52" w14:textId="447737B9" w:rsidR="00FF64EE" w:rsidRDefault="00FF64EE" w:rsidP="00FF64EE">
      <w:pPr>
        <w:jc w:val="center"/>
        <w:rPr>
          <w:rFonts w:ascii="Maven Pro" w:hAnsi="Maven Pro"/>
          <w:b/>
          <w:bCs/>
          <w:u w:val="single"/>
        </w:rPr>
      </w:pPr>
      <w:r>
        <w:rPr>
          <w:rFonts w:ascii="Maven Pro" w:hAnsi="Maven Pro"/>
          <w:b/>
          <w:bCs/>
          <w:u w:val="single"/>
        </w:rPr>
        <w:t xml:space="preserve">CORE DOCUMENT LIST </w:t>
      </w:r>
    </w:p>
    <w:p w14:paraId="0E6F1C14" w14:textId="3BF0789E" w:rsidR="00FF64EE" w:rsidRPr="00FF64EE" w:rsidRDefault="00FF64EE" w:rsidP="00FF64EE">
      <w:pPr>
        <w:jc w:val="center"/>
        <w:rPr>
          <w:rFonts w:ascii="Maven Pro" w:hAnsi="Maven Pro"/>
          <w:b/>
          <w:bCs/>
          <w:u w:val="single"/>
        </w:rPr>
      </w:pPr>
      <w:r w:rsidRPr="00FF64EE">
        <w:rPr>
          <w:rFonts w:ascii="Maven Pro" w:hAnsi="Maven Pro"/>
          <w:b/>
          <w:bCs/>
          <w:u w:val="single"/>
        </w:rPr>
        <w:t xml:space="preserve">Appeal Ref: </w:t>
      </w:r>
      <w:r w:rsidR="00271375" w:rsidRPr="00271375">
        <w:rPr>
          <w:rFonts w:ascii="Maven Pro" w:hAnsi="Maven Pro"/>
          <w:b/>
          <w:bCs/>
          <w:u w:val="single"/>
        </w:rPr>
        <w:t>APP/E2205/W/24/3345454</w:t>
      </w:r>
    </w:p>
    <w:p w14:paraId="6C910E53" w14:textId="34B3C4FE" w:rsidR="003711B7" w:rsidRDefault="007C78FC" w:rsidP="007C78FC">
      <w:pPr>
        <w:jc w:val="center"/>
        <w:rPr>
          <w:rFonts w:ascii="Maven Pro" w:hAnsi="Maven Pro"/>
          <w:b/>
          <w:bCs/>
        </w:rPr>
      </w:pPr>
      <w:r w:rsidRPr="007C78FC">
        <w:rPr>
          <w:rFonts w:ascii="Maven Pro" w:hAnsi="Maven Pro"/>
          <w:b/>
          <w:bCs/>
          <w:u w:val="single"/>
        </w:rPr>
        <w:t>Land</w:t>
      </w:r>
      <w:r w:rsidR="00240E26">
        <w:rPr>
          <w:rFonts w:ascii="Maven Pro" w:hAnsi="Maven Pro"/>
          <w:b/>
          <w:bCs/>
          <w:u w:val="single"/>
        </w:rPr>
        <w:t xml:space="preserve"> North of </w:t>
      </w:r>
      <w:proofErr w:type="spellStart"/>
      <w:r w:rsidR="00240E26">
        <w:rPr>
          <w:rFonts w:ascii="Maven Pro" w:hAnsi="Maven Pro"/>
          <w:b/>
          <w:bCs/>
          <w:u w:val="single"/>
        </w:rPr>
        <w:t>Possingham</w:t>
      </w:r>
      <w:proofErr w:type="spellEnd"/>
      <w:r w:rsidR="00240E26">
        <w:rPr>
          <w:rFonts w:ascii="Maven Pro" w:hAnsi="Maven Pro"/>
          <w:b/>
          <w:bCs/>
          <w:u w:val="single"/>
        </w:rPr>
        <w:t xml:space="preserve"> Farmhouse, Ashford Road, Great Chart, Kent, TN26 1JR</w:t>
      </w:r>
    </w:p>
    <w:p w14:paraId="19DC412D" w14:textId="204A9589" w:rsidR="00593E0B" w:rsidRPr="00593E0B" w:rsidRDefault="00593E0B" w:rsidP="00593E0B">
      <w:pPr>
        <w:rPr>
          <w:rFonts w:ascii="Maven Pro" w:hAnsi="Maven Pro"/>
          <w:b/>
          <w:bCs/>
        </w:rPr>
      </w:pPr>
      <w:r w:rsidRPr="5A406EED">
        <w:rPr>
          <w:rFonts w:ascii="Maven Pro" w:hAnsi="Maven Pro"/>
          <w:b/>
          <w:bCs/>
        </w:rPr>
        <w:t>CD1</w:t>
      </w:r>
      <w:r>
        <w:tab/>
      </w:r>
      <w:r w:rsidRPr="5A406EED">
        <w:rPr>
          <w:rFonts w:ascii="Maven Pro" w:hAnsi="Maven Pro"/>
          <w:b/>
          <w:bCs/>
        </w:rPr>
        <w:t>Appeal Documents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812"/>
        <w:gridCol w:w="1933"/>
      </w:tblGrid>
      <w:tr w:rsidR="00593E0B" w:rsidRPr="00BA1519" w14:paraId="773AC999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D9D9D9" w:themeFill="background1" w:themeFillShade="D9"/>
          </w:tcPr>
          <w:p w14:paraId="5869A55B" w14:textId="77777777" w:rsidR="00593E0B" w:rsidRPr="00BA1519" w:rsidRDefault="00593E0B">
            <w:pPr>
              <w:spacing w:after="0" w:line="240" w:lineRule="auto"/>
              <w:rPr>
                <w:rFonts w:ascii="Maven Pro" w:hAnsi="Maven Pro"/>
                <w:b/>
              </w:rPr>
            </w:pPr>
            <w:r w:rsidRPr="00BA1519">
              <w:rPr>
                <w:rFonts w:ascii="Maven Pro" w:hAnsi="Maven Pro"/>
                <w:b/>
              </w:rPr>
              <w:t>Ref.</w:t>
            </w:r>
          </w:p>
        </w:tc>
        <w:tc>
          <w:tcPr>
            <w:tcW w:w="3223" w:type="pct"/>
            <w:shd w:val="clear" w:color="auto" w:fill="D9D9D9" w:themeFill="background1" w:themeFillShade="D9"/>
          </w:tcPr>
          <w:p w14:paraId="67F98B44" w14:textId="77777777" w:rsidR="00593E0B" w:rsidRPr="00BA1519" w:rsidRDefault="00593E0B">
            <w:pPr>
              <w:spacing w:after="0" w:line="240" w:lineRule="auto"/>
              <w:rPr>
                <w:rFonts w:ascii="Maven Pro" w:hAnsi="Maven Pro"/>
                <w:b/>
              </w:rPr>
            </w:pPr>
            <w:r w:rsidRPr="00BA1519">
              <w:rPr>
                <w:rFonts w:ascii="Maven Pro" w:hAnsi="Maven Pro"/>
                <w:b/>
              </w:rPr>
              <w:t>Document</w:t>
            </w:r>
          </w:p>
        </w:tc>
        <w:tc>
          <w:tcPr>
            <w:tcW w:w="1072" w:type="pct"/>
            <w:shd w:val="clear" w:color="auto" w:fill="D9D9D9" w:themeFill="background1" w:themeFillShade="D9"/>
          </w:tcPr>
          <w:p w14:paraId="6B60AF87" w14:textId="77777777" w:rsidR="00593E0B" w:rsidRPr="00BA1519" w:rsidRDefault="00593E0B">
            <w:pPr>
              <w:spacing w:after="0" w:line="240" w:lineRule="auto"/>
              <w:rPr>
                <w:rFonts w:ascii="Maven Pro" w:hAnsi="Maven Pro"/>
                <w:b/>
              </w:rPr>
            </w:pPr>
            <w:r w:rsidRPr="00BA1519">
              <w:rPr>
                <w:rFonts w:ascii="Maven Pro" w:hAnsi="Maven Pro"/>
                <w:b/>
              </w:rPr>
              <w:t xml:space="preserve">Notes </w:t>
            </w:r>
          </w:p>
        </w:tc>
      </w:tr>
      <w:tr w:rsidR="00BA1519" w:rsidRPr="00BA1519" w14:paraId="46509A59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2554E0A7" w14:textId="486B1C3D" w:rsidR="00BA1519" w:rsidRPr="00013F47" w:rsidRDefault="00BA1519" w:rsidP="00BA1519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013F47">
              <w:rPr>
                <w:rFonts w:ascii="Maven Pro" w:hAnsi="Maven Pro"/>
                <w:bCs/>
              </w:rPr>
              <w:t>CD1/1</w:t>
            </w:r>
          </w:p>
        </w:tc>
        <w:tc>
          <w:tcPr>
            <w:tcW w:w="3223" w:type="pct"/>
            <w:shd w:val="clear" w:color="auto" w:fill="auto"/>
          </w:tcPr>
          <w:p w14:paraId="443B3A10" w14:textId="0B465F5F" w:rsidR="00BA1519" w:rsidRPr="00013F47" w:rsidRDefault="00BA1519" w:rsidP="00BA1519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013F47">
              <w:rPr>
                <w:rFonts w:ascii="Maven Pro" w:hAnsi="Maven Pro"/>
                <w:bCs/>
              </w:rPr>
              <w:t xml:space="preserve">Appeal submitted to the Planning Inspectorate (forms only – all other information included in Core Docs below) </w:t>
            </w:r>
          </w:p>
        </w:tc>
        <w:tc>
          <w:tcPr>
            <w:tcW w:w="1072" w:type="pct"/>
          </w:tcPr>
          <w:p w14:paraId="2F2F5806" w14:textId="6198DCFB" w:rsidR="00BA1519" w:rsidRPr="00BA1519" w:rsidRDefault="00BA1519" w:rsidP="00BA1519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BA1519" w:rsidRPr="00BA1519" w14:paraId="3C9767A8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1D3E1CB4" w14:textId="238E3D70" w:rsidR="00BA1519" w:rsidRPr="00873308" w:rsidRDefault="00BA1519" w:rsidP="00BA1519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873308">
              <w:rPr>
                <w:rFonts w:ascii="Maven Pro" w:hAnsi="Maven Pro"/>
                <w:bCs/>
              </w:rPr>
              <w:t>CD1/2</w:t>
            </w:r>
          </w:p>
        </w:tc>
        <w:tc>
          <w:tcPr>
            <w:tcW w:w="3223" w:type="pct"/>
            <w:shd w:val="clear" w:color="auto" w:fill="auto"/>
          </w:tcPr>
          <w:p w14:paraId="72DFED18" w14:textId="33B1281E" w:rsidR="00BA1519" w:rsidRPr="00873308" w:rsidRDefault="00BA1519" w:rsidP="00BA1519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873308">
              <w:rPr>
                <w:rFonts w:ascii="Maven Pro" w:hAnsi="Maven Pro"/>
                <w:bCs/>
              </w:rPr>
              <w:t>Officers Committee Report</w:t>
            </w:r>
            <w:r w:rsidR="00D74302" w:rsidRPr="00873308">
              <w:rPr>
                <w:rFonts w:ascii="Maven Pro" w:hAnsi="Maven Pro"/>
                <w:bCs/>
              </w:rPr>
              <w:t xml:space="preserve"> </w:t>
            </w:r>
            <w:r w:rsidR="00873308" w:rsidRPr="00873308">
              <w:rPr>
                <w:rFonts w:ascii="Maven Pro" w:hAnsi="Maven Pro"/>
                <w:bCs/>
              </w:rPr>
              <w:t>13 December 2023</w:t>
            </w:r>
          </w:p>
        </w:tc>
        <w:tc>
          <w:tcPr>
            <w:tcW w:w="1072" w:type="pct"/>
          </w:tcPr>
          <w:p w14:paraId="1397AB68" w14:textId="40627CCC" w:rsidR="00BA1519" w:rsidRPr="00BA1519" w:rsidRDefault="00BA1519" w:rsidP="00BA1519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8A5B61" w:rsidRPr="00BA1519" w14:paraId="6CF16A78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34516641" w14:textId="21CA350D" w:rsidR="008A5B61" w:rsidRPr="00873308" w:rsidRDefault="009A0F78" w:rsidP="00BA1519">
            <w:pPr>
              <w:spacing w:after="0" w:line="240" w:lineRule="auto"/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CD1/3</w:t>
            </w:r>
          </w:p>
        </w:tc>
        <w:tc>
          <w:tcPr>
            <w:tcW w:w="3223" w:type="pct"/>
            <w:shd w:val="clear" w:color="auto" w:fill="auto"/>
          </w:tcPr>
          <w:p w14:paraId="31CC9139" w14:textId="674E358C" w:rsidR="008A5B61" w:rsidRPr="00873308" w:rsidRDefault="00570276" w:rsidP="00BA1519">
            <w:pPr>
              <w:spacing w:after="0" w:line="240" w:lineRule="auto"/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Decision Notice dated </w:t>
            </w:r>
            <w:r w:rsidR="00001141">
              <w:rPr>
                <w:rFonts w:ascii="Maven Pro" w:hAnsi="Maven Pro"/>
                <w:bCs/>
              </w:rPr>
              <w:t>14 December 2023</w:t>
            </w:r>
          </w:p>
        </w:tc>
        <w:tc>
          <w:tcPr>
            <w:tcW w:w="1072" w:type="pct"/>
          </w:tcPr>
          <w:p w14:paraId="0FEC07BC" w14:textId="77777777" w:rsidR="008A5B61" w:rsidRPr="00BA1519" w:rsidRDefault="008A5B61" w:rsidP="00BA1519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6E6572" w:rsidRPr="00BA1519" w14:paraId="6EB237C9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2C497D1F" w14:textId="5191C2B1" w:rsidR="006E6572" w:rsidRPr="009E2756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9E2756">
              <w:rPr>
                <w:rFonts w:ascii="Maven Pro" w:hAnsi="Maven Pro"/>
                <w:bCs/>
              </w:rPr>
              <w:t>CD1/</w:t>
            </w:r>
            <w:r w:rsidR="004C4C52" w:rsidRPr="009E2756">
              <w:rPr>
                <w:rFonts w:ascii="Maven Pro" w:hAnsi="Maven Pro"/>
                <w:bCs/>
              </w:rPr>
              <w:t>4</w:t>
            </w:r>
          </w:p>
        </w:tc>
        <w:tc>
          <w:tcPr>
            <w:tcW w:w="3223" w:type="pct"/>
            <w:shd w:val="clear" w:color="auto" w:fill="auto"/>
          </w:tcPr>
          <w:p w14:paraId="1A51EA80" w14:textId="718DE9EA" w:rsidR="006E6572" w:rsidRPr="009E2756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9E2756">
              <w:rPr>
                <w:rFonts w:ascii="Maven Pro" w:hAnsi="Maven Pro"/>
                <w:bCs/>
              </w:rPr>
              <w:t>LPA Appeal Questionnaire</w:t>
            </w:r>
          </w:p>
        </w:tc>
        <w:tc>
          <w:tcPr>
            <w:tcW w:w="1072" w:type="pct"/>
          </w:tcPr>
          <w:p w14:paraId="539DFAFA" w14:textId="77777777" w:rsidR="006E6572" w:rsidRPr="00BA1519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6E6572" w:rsidRPr="00BA1519" w14:paraId="25280297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01C1DADC" w14:textId="34E6F8CA" w:rsidR="006E6572" w:rsidRPr="005A1749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5A1749">
              <w:rPr>
                <w:rFonts w:ascii="Maven Pro" w:hAnsi="Maven Pro"/>
                <w:bCs/>
              </w:rPr>
              <w:t>CD1/</w:t>
            </w:r>
            <w:r w:rsidR="004C4C52">
              <w:rPr>
                <w:rFonts w:ascii="Maven Pro" w:hAnsi="Maven Pro"/>
                <w:bCs/>
              </w:rPr>
              <w:t>5</w:t>
            </w:r>
          </w:p>
        </w:tc>
        <w:tc>
          <w:tcPr>
            <w:tcW w:w="3223" w:type="pct"/>
            <w:shd w:val="clear" w:color="auto" w:fill="auto"/>
          </w:tcPr>
          <w:p w14:paraId="220E4703" w14:textId="72ADE09D" w:rsidR="006E6572" w:rsidRPr="005A1749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5A1749">
              <w:rPr>
                <w:rFonts w:ascii="Maven Pro" w:hAnsi="Maven Pro"/>
                <w:bCs/>
              </w:rPr>
              <w:t>Consultation Responses</w:t>
            </w:r>
          </w:p>
        </w:tc>
        <w:tc>
          <w:tcPr>
            <w:tcW w:w="1072" w:type="pct"/>
          </w:tcPr>
          <w:p w14:paraId="18C6FEC1" w14:textId="344804F9" w:rsidR="006E6572" w:rsidRPr="00BA1519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6E6572" w:rsidRPr="00BA1519" w14:paraId="661F8A97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0AF8117B" w14:textId="72D0C528" w:rsidR="006E6572" w:rsidRPr="00A56F55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A56F55">
              <w:rPr>
                <w:rFonts w:ascii="Maven Pro" w:hAnsi="Maven Pro"/>
                <w:bCs/>
              </w:rPr>
              <w:t>CD1/</w:t>
            </w:r>
            <w:r w:rsidR="004C4C52" w:rsidRPr="00A56F55">
              <w:rPr>
                <w:rFonts w:ascii="Maven Pro" w:hAnsi="Maven Pro"/>
                <w:bCs/>
              </w:rPr>
              <w:t>6</w:t>
            </w:r>
          </w:p>
        </w:tc>
        <w:tc>
          <w:tcPr>
            <w:tcW w:w="3223" w:type="pct"/>
            <w:shd w:val="clear" w:color="auto" w:fill="auto"/>
          </w:tcPr>
          <w:p w14:paraId="0724EE06" w14:textId="6680F50A" w:rsidR="006E6572" w:rsidRPr="00A56F55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A56F55">
              <w:rPr>
                <w:rFonts w:ascii="Maven Pro" w:hAnsi="Maven Pro"/>
                <w:bCs/>
              </w:rPr>
              <w:t>Appellant’s Statement of Case</w:t>
            </w:r>
          </w:p>
        </w:tc>
        <w:tc>
          <w:tcPr>
            <w:tcW w:w="1072" w:type="pct"/>
          </w:tcPr>
          <w:p w14:paraId="2ECC13C7" w14:textId="225FF788" w:rsidR="006E6572" w:rsidRPr="00BA1519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6E6572" w:rsidRPr="00BA1519" w14:paraId="65EE3363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63149FC4" w14:textId="0535F003" w:rsidR="006E6572" w:rsidRPr="00A56F55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A56F55">
              <w:rPr>
                <w:rFonts w:ascii="Maven Pro" w:hAnsi="Maven Pro"/>
                <w:bCs/>
              </w:rPr>
              <w:t>CD1/</w:t>
            </w:r>
            <w:r w:rsidR="004C4C52" w:rsidRPr="00A56F55">
              <w:rPr>
                <w:rFonts w:ascii="Maven Pro" w:hAnsi="Maven Pro"/>
                <w:bCs/>
              </w:rPr>
              <w:t>7</w:t>
            </w:r>
          </w:p>
        </w:tc>
        <w:tc>
          <w:tcPr>
            <w:tcW w:w="3223" w:type="pct"/>
            <w:shd w:val="clear" w:color="auto" w:fill="auto"/>
          </w:tcPr>
          <w:p w14:paraId="29420509" w14:textId="22683F45" w:rsidR="006E6572" w:rsidRPr="00A56F55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A56F55">
              <w:rPr>
                <w:rFonts w:ascii="Maven Pro" w:hAnsi="Maven Pro"/>
                <w:bCs/>
              </w:rPr>
              <w:t>LPA’s Statement of Case</w:t>
            </w:r>
          </w:p>
        </w:tc>
        <w:tc>
          <w:tcPr>
            <w:tcW w:w="1072" w:type="pct"/>
          </w:tcPr>
          <w:p w14:paraId="64C7F426" w14:textId="56A7F160" w:rsidR="006E6572" w:rsidRPr="00BA1519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6E6572" w:rsidRPr="00BA1519" w14:paraId="378187BA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7E365825" w14:textId="5DDFD5C9" w:rsidR="006E6572" w:rsidRPr="002D5987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2D5987">
              <w:rPr>
                <w:rFonts w:ascii="Maven Pro" w:hAnsi="Maven Pro"/>
                <w:bCs/>
              </w:rPr>
              <w:t>CD1/</w:t>
            </w:r>
            <w:r w:rsidR="004C4C52" w:rsidRPr="002D5987">
              <w:rPr>
                <w:rFonts w:ascii="Maven Pro" w:hAnsi="Maven Pro"/>
                <w:bCs/>
              </w:rPr>
              <w:t>8</w:t>
            </w:r>
          </w:p>
        </w:tc>
        <w:tc>
          <w:tcPr>
            <w:tcW w:w="3223" w:type="pct"/>
            <w:shd w:val="clear" w:color="auto" w:fill="auto"/>
          </w:tcPr>
          <w:p w14:paraId="05E074F6" w14:textId="59BE85F9" w:rsidR="006E6572" w:rsidRPr="002D5987" w:rsidRDefault="002D5987" w:rsidP="006E6572">
            <w:pPr>
              <w:spacing w:after="0" w:line="240" w:lineRule="auto"/>
              <w:rPr>
                <w:rFonts w:ascii="Maven Pro" w:hAnsi="Maven Pro"/>
                <w:bCs/>
                <w:i/>
                <w:iCs/>
              </w:rPr>
            </w:pPr>
            <w:r w:rsidRPr="002D5987">
              <w:rPr>
                <w:rFonts w:ascii="Maven Pro" w:hAnsi="Maven Pro"/>
                <w:i/>
                <w:iCs/>
              </w:rPr>
              <w:t>Number not Used</w:t>
            </w:r>
          </w:p>
        </w:tc>
        <w:tc>
          <w:tcPr>
            <w:tcW w:w="1072" w:type="pct"/>
          </w:tcPr>
          <w:p w14:paraId="0EF3BC0A" w14:textId="03E3C8F8" w:rsidR="006E6572" w:rsidRPr="00BA1519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6E6572" w:rsidRPr="00BA1519" w14:paraId="4CE9BBE7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5559A1D0" w14:textId="4CC8C99D" w:rsidR="006E6572" w:rsidRPr="00EA1326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EA1326">
              <w:rPr>
                <w:rFonts w:ascii="Maven Pro" w:hAnsi="Maven Pro"/>
                <w:bCs/>
              </w:rPr>
              <w:t>CD1/</w:t>
            </w:r>
            <w:r w:rsidR="004C4C52" w:rsidRPr="00EA1326">
              <w:rPr>
                <w:rFonts w:ascii="Maven Pro" w:hAnsi="Maven Pro"/>
                <w:bCs/>
              </w:rPr>
              <w:t>9</w:t>
            </w:r>
            <w:r w:rsidR="001F715A" w:rsidRPr="00EA1326">
              <w:rPr>
                <w:rFonts w:ascii="Maven Pro" w:hAnsi="Maven Pro"/>
                <w:bCs/>
              </w:rPr>
              <w:t>A</w:t>
            </w:r>
          </w:p>
        </w:tc>
        <w:tc>
          <w:tcPr>
            <w:tcW w:w="3223" w:type="pct"/>
            <w:shd w:val="clear" w:color="auto" w:fill="auto"/>
          </w:tcPr>
          <w:p w14:paraId="6AA18459" w14:textId="753DA7A9" w:rsidR="006E6572" w:rsidRPr="00240E26" w:rsidRDefault="001F715A" w:rsidP="006E6572">
            <w:pPr>
              <w:spacing w:after="0" w:line="240" w:lineRule="auto"/>
              <w:rPr>
                <w:rFonts w:ascii="Maven Pro" w:hAnsi="Maven Pro"/>
                <w:bCs/>
                <w:color w:val="FF0000"/>
              </w:rPr>
            </w:pPr>
            <w:r w:rsidRPr="004F5A24">
              <w:rPr>
                <w:rFonts w:ascii="Maven Pro" w:hAnsi="Maven Pro"/>
                <w:bCs/>
              </w:rPr>
              <w:t xml:space="preserve">ABC </w:t>
            </w:r>
            <w:r w:rsidR="006E6572" w:rsidRPr="004F5A24">
              <w:rPr>
                <w:rFonts w:ascii="Maven Pro" w:hAnsi="Maven Pro"/>
                <w:bCs/>
              </w:rPr>
              <w:t>CIL Compliance Statement</w:t>
            </w:r>
            <w:r w:rsidR="00307D7F" w:rsidRPr="004F5A24">
              <w:rPr>
                <w:rFonts w:ascii="Maven Pro" w:hAnsi="Maven Pro"/>
                <w:bCs/>
              </w:rPr>
              <w:t xml:space="preserve"> </w:t>
            </w:r>
            <w:r w:rsidR="00307D7F" w:rsidRPr="00EA1326">
              <w:rPr>
                <w:rFonts w:ascii="Maven Pro" w:hAnsi="Maven Pro"/>
                <w:bCs/>
              </w:rPr>
              <w:t>and Appendices</w:t>
            </w:r>
          </w:p>
        </w:tc>
        <w:tc>
          <w:tcPr>
            <w:tcW w:w="1072" w:type="pct"/>
          </w:tcPr>
          <w:p w14:paraId="515F37BA" w14:textId="77777777" w:rsidR="006E6572" w:rsidRPr="00BA1519" w:rsidRDefault="006E6572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1F715A" w:rsidRPr="00BA1519" w14:paraId="0D3609B4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2E1FDD99" w14:textId="3DF3EFDE" w:rsidR="001F715A" w:rsidRPr="0008314E" w:rsidRDefault="001F715A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08314E">
              <w:rPr>
                <w:rFonts w:ascii="Maven Pro" w:hAnsi="Maven Pro"/>
                <w:bCs/>
              </w:rPr>
              <w:t>CD1/9B</w:t>
            </w:r>
          </w:p>
        </w:tc>
        <w:tc>
          <w:tcPr>
            <w:tcW w:w="3223" w:type="pct"/>
            <w:shd w:val="clear" w:color="auto" w:fill="auto"/>
          </w:tcPr>
          <w:p w14:paraId="1784F0E1" w14:textId="730F6BDE" w:rsidR="001F715A" w:rsidRPr="0008314E" w:rsidRDefault="004A7B2F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  <w:r w:rsidRPr="0008314E">
              <w:rPr>
                <w:rFonts w:ascii="Maven Pro" w:hAnsi="Maven Pro"/>
                <w:bCs/>
              </w:rPr>
              <w:t xml:space="preserve">KCC CIL Compliance Statement and Appendices </w:t>
            </w:r>
          </w:p>
        </w:tc>
        <w:tc>
          <w:tcPr>
            <w:tcW w:w="1072" w:type="pct"/>
          </w:tcPr>
          <w:p w14:paraId="6219A75A" w14:textId="77777777" w:rsidR="001F715A" w:rsidRPr="00BA1519" w:rsidRDefault="001F715A" w:rsidP="006E6572">
            <w:pPr>
              <w:spacing w:after="0" w:line="240" w:lineRule="auto"/>
              <w:rPr>
                <w:rFonts w:ascii="Maven Pro" w:hAnsi="Maven Pro"/>
                <w:bCs/>
              </w:rPr>
            </w:pPr>
          </w:p>
        </w:tc>
      </w:tr>
      <w:tr w:rsidR="00307D7F" w:rsidRPr="00BA1519" w14:paraId="16F21812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7F40B7F8" w14:textId="11C293FE" w:rsidR="00307D7F" w:rsidRPr="00A617DC" w:rsidRDefault="00307D7F" w:rsidP="00307D7F">
            <w:pPr>
              <w:spacing w:after="0" w:line="240" w:lineRule="auto"/>
              <w:rPr>
                <w:rFonts w:ascii="Maven Pro" w:hAnsi="Maven Pro"/>
              </w:rPr>
            </w:pPr>
            <w:r w:rsidRPr="00A617DC">
              <w:rPr>
                <w:rFonts w:ascii="Maven Pro" w:hAnsi="Maven Pro"/>
              </w:rPr>
              <w:t>CD1/</w:t>
            </w:r>
            <w:r w:rsidR="004C4C52" w:rsidRPr="00A617DC">
              <w:rPr>
                <w:rFonts w:ascii="Maven Pro" w:hAnsi="Maven Pro"/>
              </w:rPr>
              <w:t>10</w:t>
            </w:r>
          </w:p>
        </w:tc>
        <w:tc>
          <w:tcPr>
            <w:tcW w:w="3223" w:type="pct"/>
            <w:shd w:val="clear" w:color="auto" w:fill="auto"/>
          </w:tcPr>
          <w:p w14:paraId="70DE9748" w14:textId="6C936498" w:rsidR="00307D7F" w:rsidRPr="00A617DC" w:rsidRDefault="00A617DC" w:rsidP="00307D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Number not Used</w:t>
            </w:r>
          </w:p>
        </w:tc>
        <w:tc>
          <w:tcPr>
            <w:tcW w:w="1072" w:type="pct"/>
          </w:tcPr>
          <w:p w14:paraId="265E9E78" w14:textId="40B44566" w:rsidR="00307D7F" w:rsidRPr="00BA1519" w:rsidRDefault="00307D7F" w:rsidP="00307D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836F24" w:rsidRPr="00BA1519" w14:paraId="0B2B2899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4E08F9D7" w14:textId="0E196760" w:rsidR="00836F24" w:rsidRPr="001A468B" w:rsidRDefault="00836F24" w:rsidP="00307D7F">
            <w:pPr>
              <w:spacing w:after="0" w:line="240" w:lineRule="auto"/>
              <w:rPr>
                <w:rFonts w:ascii="Maven Pro" w:hAnsi="Maven Pro"/>
              </w:rPr>
            </w:pPr>
            <w:r w:rsidRPr="001A468B">
              <w:rPr>
                <w:rFonts w:ascii="Maven Pro" w:hAnsi="Maven Pro"/>
              </w:rPr>
              <w:t>CD1/11</w:t>
            </w:r>
          </w:p>
        </w:tc>
        <w:tc>
          <w:tcPr>
            <w:tcW w:w="3223" w:type="pct"/>
            <w:shd w:val="clear" w:color="auto" w:fill="auto"/>
          </w:tcPr>
          <w:p w14:paraId="49657ACE" w14:textId="06D9D437" w:rsidR="00836F24" w:rsidRPr="001A468B" w:rsidRDefault="00836F24" w:rsidP="00307D7F">
            <w:pPr>
              <w:spacing w:after="0" w:line="240" w:lineRule="auto"/>
              <w:rPr>
                <w:rFonts w:ascii="Maven Pro" w:hAnsi="Maven Pro"/>
              </w:rPr>
            </w:pPr>
            <w:r w:rsidRPr="001A468B">
              <w:rPr>
                <w:rFonts w:ascii="Maven Pro" w:hAnsi="Maven Pro"/>
              </w:rPr>
              <w:t xml:space="preserve">Appeal Third Party Representations </w:t>
            </w:r>
          </w:p>
        </w:tc>
        <w:tc>
          <w:tcPr>
            <w:tcW w:w="1072" w:type="pct"/>
          </w:tcPr>
          <w:p w14:paraId="55251889" w14:textId="77777777" w:rsidR="00836F24" w:rsidRPr="00BA1519" w:rsidRDefault="00836F24" w:rsidP="00307D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836F24" w:rsidRPr="00BA1519" w14:paraId="329F7953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0CE38041" w14:textId="5527D1C9" w:rsidR="00836F24" w:rsidRPr="001A468B" w:rsidRDefault="00C33B07" w:rsidP="00307D7F">
            <w:pPr>
              <w:spacing w:after="0" w:line="240" w:lineRule="auto"/>
              <w:rPr>
                <w:rFonts w:ascii="Maven Pro" w:hAnsi="Maven Pro"/>
              </w:rPr>
            </w:pPr>
            <w:r w:rsidRPr="001A468B">
              <w:rPr>
                <w:rFonts w:ascii="Maven Pro" w:hAnsi="Maven Pro"/>
              </w:rPr>
              <w:t>CD1/11A</w:t>
            </w:r>
          </w:p>
        </w:tc>
        <w:tc>
          <w:tcPr>
            <w:tcW w:w="3223" w:type="pct"/>
            <w:shd w:val="clear" w:color="auto" w:fill="auto"/>
          </w:tcPr>
          <w:p w14:paraId="0EBBF391" w14:textId="74383CF3" w:rsidR="00836F24" w:rsidRPr="001A468B" w:rsidRDefault="004C48E7" w:rsidP="00307D7F">
            <w:pPr>
              <w:spacing w:after="0" w:line="240" w:lineRule="auto"/>
              <w:rPr>
                <w:rFonts w:ascii="Maven Pro" w:hAnsi="Maven Pro"/>
              </w:rPr>
            </w:pPr>
            <w:r w:rsidRPr="001A468B">
              <w:rPr>
                <w:rFonts w:ascii="Maven Pro" w:hAnsi="Maven Pro"/>
              </w:rPr>
              <w:t xml:space="preserve">Hobbs Parker </w:t>
            </w:r>
            <w:r w:rsidR="00F61E7E" w:rsidRPr="001A468B">
              <w:rPr>
                <w:rFonts w:ascii="Maven Pro" w:hAnsi="Maven Pro"/>
              </w:rPr>
              <w:t>Letter</w:t>
            </w:r>
          </w:p>
        </w:tc>
        <w:tc>
          <w:tcPr>
            <w:tcW w:w="1072" w:type="pct"/>
          </w:tcPr>
          <w:p w14:paraId="5B7BACC2" w14:textId="77777777" w:rsidR="00836F24" w:rsidRPr="00BA1519" w:rsidRDefault="00836F24" w:rsidP="00307D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2D5987" w:rsidRPr="00BA1519" w14:paraId="65E760DF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42B008AA" w14:textId="575EC475" w:rsidR="002D5987" w:rsidRPr="003C55C2" w:rsidRDefault="002D5987" w:rsidP="002D5987">
            <w:pPr>
              <w:spacing w:after="0" w:line="240" w:lineRule="auto"/>
              <w:rPr>
                <w:rFonts w:ascii="Maven Pro" w:hAnsi="Maven Pro"/>
              </w:rPr>
            </w:pPr>
            <w:r w:rsidRPr="003C55C2">
              <w:rPr>
                <w:rFonts w:ascii="Maven Pro" w:hAnsi="Maven Pro"/>
              </w:rPr>
              <w:t>CD1/12</w:t>
            </w:r>
          </w:p>
        </w:tc>
        <w:tc>
          <w:tcPr>
            <w:tcW w:w="3223" w:type="pct"/>
            <w:shd w:val="clear" w:color="auto" w:fill="auto"/>
          </w:tcPr>
          <w:p w14:paraId="7649379F" w14:textId="1E3554D6" w:rsidR="002D5987" w:rsidRDefault="002D5987" w:rsidP="002D5987">
            <w:pPr>
              <w:spacing w:after="0" w:line="240" w:lineRule="auto"/>
              <w:rPr>
                <w:rFonts w:ascii="Maven Pro" w:hAnsi="Maven Pro"/>
                <w:color w:val="FF0000"/>
              </w:rPr>
            </w:pPr>
            <w:r w:rsidRPr="002D5987">
              <w:rPr>
                <w:rFonts w:ascii="Maven Pro" w:hAnsi="Maven Pro"/>
                <w:i/>
                <w:iCs/>
              </w:rPr>
              <w:t>Number not Used</w:t>
            </w:r>
          </w:p>
        </w:tc>
        <w:tc>
          <w:tcPr>
            <w:tcW w:w="1072" w:type="pct"/>
          </w:tcPr>
          <w:p w14:paraId="71E7D51B" w14:textId="77777777" w:rsidR="002D5987" w:rsidRPr="00BA1519" w:rsidRDefault="002D5987" w:rsidP="002D5987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1A468B" w:rsidRPr="00BA1519" w14:paraId="51FDEFD4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5FCD1E4A" w14:textId="37A40963" w:rsidR="001A468B" w:rsidRPr="00825578" w:rsidRDefault="00F0074E" w:rsidP="00307D7F">
            <w:pPr>
              <w:spacing w:after="0" w:line="240" w:lineRule="auto"/>
              <w:rPr>
                <w:rFonts w:ascii="Maven Pro" w:hAnsi="Maven Pro"/>
              </w:rPr>
            </w:pPr>
            <w:r w:rsidRPr="00825578">
              <w:rPr>
                <w:rFonts w:ascii="Maven Pro" w:hAnsi="Maven Pro"/>
              </w:rPr>
              <w:t>CD1/13</w:t>
            </w:r>
          </w:p>
        </w:tc>
        <w:tc>
          <w:tcPr>
            <w:tcW w:w="3223" w:type="pct"/>
            <w:shd w:val="clear" w:color="auto" w:fill="auto"/>
          </w:tcPr>
          <w:p w14:paraId="5B0FD380" w14:textId="253302D8" w:rsidR="001A468B" w:rsidRPr="00825578" w:rsidRDefault="00F0074E" w:rsidP="00307D7F">
            <w:pPr>
              <w:spacing w:after="0" w:line="240" w:lineRule="auto"/>
              <w:rPr>
                <w:rFonts w:ascii="Maven Pro" w:hAnsi="Maven Pro"/>
              </w:rPr>
            </w:pPr>
            <w:r w:rsidRPr="00825578">
              <w:rPr>
                <w:rFonts w:ascii="Maven Pro" w:hAnsi="Maven Pro"/>
              </w:rPr>
              <w:t xml:space="preserve">Ecology </w:t>
            </w:r>
            <w:proofErr w:type="spellStart"/>
            <w:r w:rsidRPr="00825578">
              <w:rPr>
                <w:rFonts w:ascii="Maven Pro" w:hAnsi="Maven Pro"/>
              </w:rPr>
              <w:t>SoCG</w:t>
            </w:r>
            <w:proofErr w:type="spellEnd"/>
            <w:r w:rsidR="00524930" w:rsidRPr="00825578">
              <w:rPr>
                <w:rFonts w:ascii="Maven Pro" w:hAnsi="Maven Pro"/>
              </w:rPr>
              <w:t xml:space="preserve">, including September 2024 </w:t>
            </w:r>
            <w:proofErr w:type="spellStart"/>
            <w:r w:rsidR="00524930" w:rsidRPr="00825578">
              <w:rPr>
                <w:rFonts w:ascii="Maven Pro" w:hAnsi="Maven Pro"/>
              </w:rPr>
              <w:t>EcIA</w:t>
            </w:r>
            <w:proofErr w:type="spellEnd"/>
          </w:p>
        </w:tc>
        <w:tc>
          <w:tcPr>
            <w:tcW w:w="1072" w:type="pct"/>
          </w:tcPr>
          <w:p w14:paraId="0931AE72" w14:textId="77777777" w:rsidR="001A468B" w:rsidRPr="00BA1519" w:rsidRDefault="001A468B" w:rsidP="00307D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1A468B" w:rsidRPr="00BA1519" w14:paraId="7C1FAC90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3C7609AC" w14:textId="106DE27A" w:rsidR="001A468B" w:rsidRPr="003F3470" w:rsidRDefault="00F0074E" w:rsidP="00307D7F">
            <w:pPr>
              <w:spacing w:after="0" w:line="240" w:lineRule="auto"/>
              <w:rPr>
                <w:rFonts w:ascii="Maven Pro" w:hAnsi="Maven Pro"/>
              </w:rPr>
            </w:pPr>
            <w:r w:rsidRPr="003F3470">
              <w:rPr>
                <w:rFonts w:ascii="Maven Pro" w:hAnsi="Maven Pro"/>
              </w:rPr>
              <w:t>CD1/14</w:t>
            </w:r>
          </w:p>
        </w:tc>
        <w:tc>
          <w:tcPr>
            <w:tcW w:w="3223" w:type="pct"/>
            <w:shd w:val="clear" w:color="auto" w:fill="auto"/>
          </w:tcPr>
          <w:p w14:paraId="175DD5E4" w14:textId="4FC259D0" w:rsidR="001A468B" w:rsidRPr="003F3470" w:rsidRDefault="00F0074E" w:rsidP="00307D7F">
            <w:pPr>
              <w:spacing w:after="0" w:line="240" w:lineRule="auto"/>
              <w:rPr>
                <w:rFonts w:ascii="Maven Pro" w:hAnsi="Maven Pro"/>
              </w:rPr>
            </w:pPr>
            <w:r w:rsidRPr="003F3470">
              <w:rPr>
                <w:rFonts w:ascii="Maven Pro" w:hAnsi="Maven Pro"/>
              </w:rPr>
              <w:t xml:space="preserve">Drainage </w:t>
            </w:r>
            <w:proofErr w:type="spellStart"/>
            <w:r w:rsidRPr="003F3470">
              <w:rPr>
                <w:rFonts w:ascii="Maven Pro" w:hAnsi="Maven Pro"/>
              </w:rPr>
              <w:t>SoCG</w:t>
            </w:r>
            <w:proofErr w:type="spellEnd"/>
          </w:p>
        </w:tc>
        <w:tc>
          <w:tcPr>
            <w:tcW w:w="1072" w:type="pct"/>
          </w:tcPr>
          <w:p w14:paraId="05E34D78" w14:textId="77777777" w:rsidR="001A468B" w:rsidRPr="00BA1519" w:rsidRDefault="001A468B" w:rsidP="00307D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1A468B" w:rsidRPr="00BA1519" w14:paraId="60DF9214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584B1150" w14:textId="36331DBA" w:rsidR="001A468B" w:rsidRPr="00B52350" w:rsidRDefault="00F0074E" w:rsidP="00307D7F">
            <w:pPr>
              <w:spacing w:after="0" w:line="240" w:lineRule="auto"/>
              <w:rPr>
                <w:rFonts w:ascii="Maven Pro" w:hAnsi="Maven Pro"/>
              </w:rPr>
            </w:pPr>
            <w:r w:rsidRPr="00B52350">
              <w:rPr>
                <w:rFonts w:ascii="Maven Pro" w:hAnsi="Maven Pro"/>
              </w:rPr>
              <w:t>CD1/15</w:t>
            </w:r>
          </w:p>
        </w:tc>
        <w:tc>
          <w:tcPr>
            <w:tcW w:w="3223" w:type="pct"/>
            <w:shd w:val="clear" w:color="auto" w:fill="auto"/>
          </w:tcPr>
          <w:p w14:paraId="52E41476" w14:textId="170F0DE9" w:rsidR="001A468B" w:rsidRPr="00B52350" w:rsidRDefault="00F0074E" w:rsidP="00307D7F">
            <w:pPr>
              <w:spacing w:after="0" w:line="240" w:lineRule="auto"/>
              <w:rPr>
                <w:rFonts w:ascii="Maven Pro" w:hAnsi="Maven Pro"/>
              </w:rPr>
            </w:pPr>
            <w:r w:rsidRPr="00B52350">
              <w:rPr>
                <w:rFonts w:ascii="Maven Pro" w:hAnsi="Maven Pro"/>
              </w:rPr>
              <w:t xml:space="preserve">Education </w:t>
            </w:r>
            <w:proofErr w:type="spellStart"/>
            <w:r w:rsidRPr="00B52350">
              <w:rPr>
                <w:rFonts w:ascii="Maven Pro" w:hAnsi="Maven Pro"/>
              </w:rPr>
              <w:t>SoCG</w:t>
            </w:r>
            <w:proofErr w:type="spellEnd"/>
          </w:p>
        </w:tc>
        <w:tc>
          <w:tcPr>
            <w:tcW w:w="1072" w:type="pct"/>
          </w:tcPr>
          <w:p w14:paraId="12F1CA03" w14:textId="77777777" w:rsidR="001A468B" w:rsidRPr="00BA1519" w:rsidRDefault="001A468B" w:rsidP="00307D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1A468B" w:rsidRPr="00BA1519" w14:paraId="05B1E98A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632FFBF0" w14:textId="6F4DA5D1" w:rsidR="001A468B" w:rsidRPr="00A01867" w:rsidRDefault="00F0074E" w:rsidP="00307D7F">
            <w:pPr>
              <w:spacing w:after="0" w:line="240" w:lineRule="auto"/>
              <w:rPr>
                <w:rFonts w:ascii="Maven Pro" w:hAnsi="Maven Pro"/>
              </w:rPr>
            </w:pPr>
            <w:r w:rsidRPr="00A01867">
              <w:rPr>
                <w:rFonts w:ascii="Maven Pro" w:hAnsi="Maven Pro"/>
              </w:rPr>
              <w:t>CD1/16</w:t>
            </w:r>
          </w:p>
        </w:tc>
        <w:tc>
          <w:tcPr>
            <w:tcW w:w="3223" w:type="pct"/>
            <w:shd w:val="clear" w:color="auto" w:fill="auto"/>
          </w:tcPr>
          <w:p w14:paraId="42E1105C" w14:textId="26B01BD4" w:rsidR="001A468B" w:rsidRPr="00DF4F5B" w:rsidRDefault="00457AD0" w:rsidP="00307D7F">
            <w:pPr>
              <w:spacing w:after="0" w:line="240" w:lineRule="auto"/>
              <w:rPr>
                <w:rFonts w:ascii="Maven Pro" w:hAnsi="Maven Pro"/>
                <w:i/>
                <w:iCs/>
              </w:rPr>
            </w:pPr>
            <w:r w:rsidRPr="00DF4F5B">
              <w:rPr>
                <w:rFonts w:ascii="Maven Pro" w:hAnsi="Maven Pro"/>
                <w:i/>
                <w:iCs/>
              </w:rPr>
              <w:t>Number not Used</w:t>
            </w:r>
          </w:p>
        </w:tc>
        <w:tc>
          <w:tcPr>
            <w:tcW w:w="1072" w:type="pct"/>
          </w:tcPr>
          <w:p w14:paraId="4F3D8205" w14:textId="77777777" w:rsidR="001A468B" w:rsidRPr="00BA1519" w:rsidRDefault="001A468B" w:rsidP="00307D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0B1FDE" w:rsidRPr="00BA1519" w14:paraId="59AE639A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480E8399" w14:textId="2A4F6457" w:rsidR="000B1FDE" w:rsidRPr="00411C7F" w:rsidRDefault="000B1FDE" w:rsidP="00307D7F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CD1/17</w:t>
            </w:r>
          </w:p>
        </w:tc>
        <w:tc>
          <w:tcPr>
            <w:tcW w:w="3223" w:type="pct"/>
            <w:shd w:val="clear" w:color="auto" w:fill="auto"/>
          </w:tcPr>
          <w:p w14:paraId="6FDB5D25" w14:textId="7FA4AAA8" w:rsidR="000B1FDE" w:rsidRPr="00411C7F" w:rsidRDefault="000B1FDE" w:rsidP="00307D7F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KCC Statement of Case</w:t>
            </w:r>
          </w:p>
        </w:tc>
        <w:tc>
          <w:tcPr>
            <w:tcW w:w="1072" w:type="pct"/>
          </w:tcPr>
          <w:p w14:paraId="4D91491B" w14:textId="77777777" w:rsidR="000B1FDE" w:rsidRPr="00BA1519" w:rsidRDefault="000B1FDE" w:rsidP="00307D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105CEB" w:rsidRPr="00BA1519" w14:paraId="6166A840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4D531589" w14:textId="4F7BF5A6" w:rsidR="00105CEB" w:rsidRPr="00411C7F" w:rsidRDefault="00105CEB" w:rsidP="00105CEB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CD1/17A</w:t>
            </w:r>
          </w:p>
        </w:tc>
        <w:tc>
          <w:tcPr>
            <w:tcW w:w="3223" w:type="pct"/>
            <w:shd w:val="clear" w:color="auto" w:fill="auto"/>
          </w:tcPr>
          <w:p w14:paraId="076E077C" w14:textId="7E96BDD1" w:rsidR="00105CEB" w:rsidRPr="00411C7F" w:rsidRDefault="00105CEB" w:rsidP="00105CEB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KCC Statement of Case Appendix 1.1 – 1.3</w:t>
            </w:r>
          </w:p>
        </w:tc>
        <w:tc>
          <w:tcPr>
            <w:tcW w:w="1072" w:type="pct"/>
          </w:tcPr>
          <w:p w14:paraId="2321C3F1" w14:textId="77777777" w:rsidR="00105CEB" w:rsidRPr="00BA1519" w:rsidRDefault="00105CEB" w:rsidP="00105CEB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F8485B" w:rsidRPr="00BA1519" w14:paraId="08E525C1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3300D385" w14:textId="6B791D05" w:rsidR="00F8485B" w:rsidRPr="00411C7F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CD1/17B</w:t>
            </w:r>
          </w:p>
        </w:tc>
        <w:tc>
          <w:tcPr>
            <w:tcW w:w="3223" w:type="pct"/>
            <w:shd w:val="clear" w:color="auto" w:fill="auto"/>
          </w:tcPr>
          <w:p w14:paraId="41BF7034" w14:textId="2C91CB7B" w:rsidR="00F8485B" w:rsidRPr="00411C7F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KCC Statement of Case Appendix 2</w:t>
            </w:r>
          </w:p>
        </w:tc>
        <w:tc>
          <w:tcPr>
            <w:tcW w:w="1072" w:type="pct"/>
          </w:tcPr>
          <w:p w14:paraId="68406164" w14:textId="77777777" w:rsidR="00F8485B" w:rsidRPr="00BA1519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F8485B" w:rsidRPr="00BA1519" w14:paraId="639DD39F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7CBFE550" w14:textId="1E8416FC" w:rsidR="00F8485B" w:rsidRPr="00411C7F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CD1/17C</w:t>
            </w:r>
          </w:p>
        </w:tc>
        <w:tc>
          <w:tcPr>
            <w:tcW w:w="3223" w:type="pct"/>
            <w:shd w:val="clear" w:color="auto" w:fill="auto"/>
          </w:tcPr>
          <w:p w14:paraId="68CD18AF" w14:textId="0ADC6FD1" w:rsidR="00F8485B" w:rsidRPr="00411C7F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KCC Statement of Case Appendix 3.1 – 3.5</w:t>
            </w:r>
          </w:p>
        </w:tc>
        <w:tc>
          <w:tcPr>
            <w:tcW w:w="1072" w:type="pct"/>
          </w:tcPr>
          <w:p w14:paraId="1F38DDB3" w14:textId="77777777" w:rsidR="00F8485B" w:rsidRPr="00BA1519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F8485B" w:rsidRPr="00BA1519" w14:paraId="71E10234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17E39042" w14:textId="7B2C57AF" w:rsidR="00F8485B" w:rsidRPr="00411C7F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CD1/17D</w:t>
            </w:r>
          </w:p>
        </w:tc>
        <w:tc>
          <w:tcPr>
            <w:tcW w:w="3223" w:type="pct"/>
            <w:shd w:val="clear" w:color="auto" w:fill="auto"/>
          </w:tcPr>
          <w:p w14:paraId="1021ED73" w14:textId="513DE11F" w:rsidR="00F8485B" w:rsidRPr="00411C7F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  <w:r w:rsidRPr="00411C7F">
              <w:rPr>
                <w:rFonts w:ascii="Maven Pro" w:hAnsi="Maven Pro"/>
              </w:rPr>
              <w:t>KCC Statement of Case Appendix 4</w:t>
            </w:r>
          </w:p>
        </w:tc>
        <w:tc>
          <w:tcPr>
            <w:tcW w:w="1072" w:type="pct"/>
          </w:tcPr>
          <w:p w14:paraId="009F1478" w14:textId="77777777" w:rsidR="00F8485B" w:rsidRPr="00BA1519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F8485B" w:rsidRPr="00BA1519" w14:paraId="4F495DF1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474CA218" w14:textId="11304093" w:rsidR="00F8485B" w:rsidRPr="00B95C1F" w:rsidRDefault="00411C7F" w:rsidP="00F8485B">
            <w:pPr>
              <w:spacing w:after="0" w:line="240" w:lineRule="auto"/>
              <w:rPr>
                <w:rFonts w:ascii="Maven Pro" w:hAnsi="Maven Pro"/>
              </w:rPr>
            </w:pPr>
            <w:r w:rsidRPr="00B95C1F">
              <w:rPr>
                <w:rFonts w:ascii="Maven Pro" w:hAnsi="Maven Pro"/>
              </w:rPr>
              <w:t>CD1/18</w:t>
            </w:r>
          </w:p>
        </w:tc>
        <w:tc>
          <w:tcPr>
            <w:tcW w:w="3223" w:type="pct"/>
            <w:shd w:val="clear" w:color="auto" w:fill="auto"/>
          </w:tcPr>
          <w:p w14:paraId="61F33EFE" w14:textId="28B8A37A" w:rsidR="00F8485B" w:rsidRPr="00B95C1F" w:rsidRDefault="00411C7F" w:rsidP="00F8485B">
            <w:pPr>
              <w:spacing w:after="0" w:line="240" w:lineRule="auto"/>
              <w:rPr>
                <w:rFonts w:ascii="Maven Pro" w:hAnsi="Maven Pro"/>
              </w:rPr>
            </w:pPr>
            <w:r w:rsidRPr="00B95C1F">
              <w:rPr>
                <w:rFonts w:ascii="Maven Pro" w:hAnsi="Maven Pro"/>
              </w:rPr>
              <w:t>Appeal Start Letter</w:t>
            </w:r>
          </w:p>
        </w:tc>
        <w:tc>
          <w:tcPr>
            <w:tcW w:w="1072" w:type="pct"/>
          </w:tcPr>
          <w:p w14:paraId="4BC49307" w14:textId="77777777" w:rsidR="00F8485B" w:rsidRPr="00BA1519" w:rsidRDefault="00F8485B" w:rsidP="00F8485B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11C7F" w:rsidRPr="00BA1519" w14:paraId="4ACCCFF7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2F87A8FD" w14:textId="57E39E27" w:rsidR="00411C7F" w:rsidRPr="00A6532F" w:rsidRDefault="00411C7F" w:rsidP="00411C7F">
            <w:pPr>
              <w:spacing w:after="0" w:line="240" w:lineRule="auto"/>
              <w:rPr>
                <w:rFonts w:ascii="Maven Pro" w:hAnsi="Maven Pro"/>
              </w:rPr>
            </w:pPr>
            <w:r w:rsidRPr="00A6532F">
              <w:rPr>
                <w:rFonts w:ascii="Maven Pro" w:hAnsi="Maven Pro"/>
              </w:rPr>
              <w:t>CD1/19</w:t>
            </w:r>
          </w:p>
        </w:tc>
        <w:tc>
          <w:tcPr>
            <w:tcW w:w="3223" w:type="pct"/>
            <w:shd w:val="clear" w:color="auto" w:fill="auto"/>
          </w:tcPr>
          <w:p w14:paraId="026AC29D" w14:textId="5BB67176" w:rsidR="00411C7F" w:rsidRPr="00A6532F" w:rsidRDefault="00411C7F" w:rsidP="00411C7F">
            <w:pPr>
              <w:spacing w:after="0" w:line="240" w:lineRule="auto"/>
              <w:rPr>
                <w:rFonts w:ascii="Maven Pro" w:hAnsi="Maven Pro"/>
              </w:rPr>
            </w:pPr>
            <w:r w:rsidRPr="00A6532F">
              <w:rPr>
                <w:rFonts w:ascii="Maven Pro" w:hAnsi="Maven Pro"/>
              </w:rPr>
              <w:t>CMC Inspector Note</w:t>
            </w:r>
          </w:p>
        </w:tc>
        <w:tc>
          <w:tcPr>
            <w:tcW w:w="1072" w:type="pct"/>
          </w:tcPr>
          <w:p w14:paraId="54B8A633" w14:textId="77777777" w:rsidR="00411C7F" w:rsidRPr="00BA1519" w:rsidRDefault="00411C7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11C7F" w:rsidRPr="00BA1519" w14:paraId="1D134725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552D8966" w14:textId="557D86BD" w:rsidR="00411C7F" w:rsidRPr="004D7DCF" w:rsidRDefault="0000759C" w:rsidP="00411C7F">
            <w:pPr>
              <w:spacing w:after="0" w:line="240" w:lineRule="auto"/>
              <w:rPr>
                <w:rFonts w:ascii="Maven Pro" w:hAnsi="Maven Pro"/>
              </w:rPr>
            </w:pPr>
            <w:r w:rsidRPr="004D7DCF">
              <w:rPr>
                <w:rFonts w:ascii="Maven Pro" w:hAnsi="Maven Pro"/>
              </w:rPr>
              <w:t>CD1/20</w:t>
            </w:r>
          </w:p>
        </w:tc>
        <w:tc>
          <w:tcPr>
            <w:tcW w:w="3223" w:type="pct"/>
            <w:shd w:val="clear" w:color="auto" w:fill="auto"/>
          </w:tcPr>
          <w:p w14:paraId="4EFD01D2" w14:textId="6989ECEA" w:rsidR="00411C7F" w:rsidRPr="004D7DCF" w:rsidRDefault="0000759C" w:rsidP="00411C7F">
            <w:pPr>
              <w:spacing w:after="0" w:line="240" w:lineRule="auto"/>
              <w:rPr>
                <w:rFonts w:ascii="Maven Pro" w:hAnsi="Maven Pro"/>
              </w:rPr>
            </w:pPr>
            <w:r w:rsidRPr="004D7DCF">
              <w:rPr>
                <w:rFonts w:ascii="Maven Pro" w:hAnsi="Maven Pro"/>
              </w:rPr>
              <w:t xml:space="preserve">Inquiry Programme </w:t>
            </w:r>
          </w:p>
        </w:tc>
        <w:tc>
          <w:tcPr>
            <w:tcW w:w="1072" w:type="pct"/>
          </w:tcPr>
          <w:p w14:paraId="5B3BB81E" w14:textId="77777777" w:rsidR="00411C7F" w:rsidRPr="00BA1519" w:rsidRDefault="00411C7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11C7F" w:rsidRPr="00BA1519" w14:paraId="775C836B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0196AF55" w14:textId="1E9C4F29" w:rsidR="00411C7F" w:rsidRPr="007E7506" w:rsidRDefault="000D77DC" w:rsidP="00411C7F">
            <w:pPr>
              <w:spacing w:after="0" w:line="240" w:lineRule="auto"/>
              <w:rPr>
                <w:rFonts w:ascii="Maven Pro" w:hAnsi="Maven Pro"/>
              </w:rPr>
            </w:pPr>
            <w:r w:rsidRPr="007E7506">
              <w:rPr>
                <w:rFonts w:ascii="Maven Pro" w:hAnsi="Maven Pro"/>
              </w:rPr>
              <w:t>CD1/21</w:t>
            </w:r>
          </w:p>
        </w:tc>
        <w:tc>
          <w:tcPr>
            <w:tcW w:w="3223" w:type="pct"/>
            <w:shd w:val="clear" w:color="auto" w:fill="auto"/>
          </w:tcPr>
          <w:p w14:paraId="0CD10502" w14:textId="2E50E0DF" w:rsidR="00411C7F" w:rsidRPr="007E7506" w:rsidRDefault="000D77DC" w:rsidP="00411C7F">
            <w:pPr>
              <w:spacing w:after="0" w:line="240" w:lineRule="auto"/>
              <w:rPr>
                <w:rFonts w:ascii="Maven Pro" w:hAnsi="Maven Pro"/>
              </w:rPr>
            </w:pPr>
            <w:r w:rsidRPr="007E7506">
              <w:rPr>
                <w:rFonts w:ascii="Maven Pro" w:hAnsi="Maven Pro"/>
              </w:rPr>
              <w:t xml:space="preserve">Appellant PoE – Planning </w:t>
            </w:r>
          </w:p>
        </w:tc>
        <w:tc>
          <w:tcPr>
            <w:tcW w:w="1072" w:type="pct"/>
          </w:tcPr>
          <w:p w14:paraId="49B9C8E3" w14:textId="77777777" w:rsidR="00411C7F" w:rsidRPr="00BA1519" w:rsidRDefault="00411C7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11C7F" w:rsidRPr="00BA1519" w14:paraId="0389F16E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2CA9EE8E" w14:textId="59D21528" w:rsidR="00411C7F" w:rsidRPr="007E7506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CD1/22</w:t>
            </w:r>
          </w:p>
        </w:tc>
        <w:tc>
          <w:tcPr>
            <w:tcW w:w="3223" w:type="pct"/>
            <w:shd w:val="clear" w:color="auto" w:fill="auto"/>
          </w:tcPr>
          <w:p w14:paraId="0E319AE0" w14:textId="3B1FCBA2" w:rsidR="00411C7F" w:rsidRPr="007E7506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  <w:r w:rsidRPr="007E7506">
              <w:rPr>
                <w:rFonts w:ascii="Maven Pro" w:hAnsi="Maven Pro"/>
              </w:rPr>
              <w:t xml:space="preserve">Appellant PoE – Nutrient Neutrality </w:t>
            </w:r>
          </w:p>
        </w:tc>
        <w:tc>
          <w:tcPr>
            <w:tcW w:w="1072" w:type="pct"/>
          </w:tcPr>
          <w:p w14:paraId="200F3C53" w14:textId="77777777" w:rsidR="00411C7F" w:rsidRPr="00BA1519" w:rsidRDefault="00411C7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7E7506" w:rsidRPr="00BA1519" w14:paraId="689A96BB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62E13FFE" w14:textId="420CC271" w:rsidR="007E7506" w:rsidRPr="007E7506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CD1/23</w:t>
            </w:r>
          </w:p>
        </w:tc>
        <w:tc>
          <w:tcPr>
            <w:tcW w:w="3223" w:type="pct"/>
            <w:shd w:val="clear" w:color="auto" w:fill="auto"/>
          </w:tcPr>
          <w:p w14:paraId="7660CF35" w14:textId="77D38942" w:rsidR="007E7506" w:rsidRPr="007E7506" w:rsidRDefault="00406E77" w:rsidP="00411C7F">
            <w:pPr>
              <w:spacing w:after="0" w:line="240" w:lineRule="auto"/>
              <w:rPr>
                <w:rFonts w:ascii="Maven Pro" w:hAnsi="Maven Pro"/>
              </w:rPr>
            </w:pPr>
            <w:r w:rsidRPr="007E7506">
              <w:rPr>
                <w:rFonts w:ascii="Maven Pro" w:hAnsi="Maven Pro"/>
              </w:rPr>
              <w:t>Appellant PoE –</w:t>
            </w:r>
            <w:r>
              <w:rPr>
                <w:rFonts w:ascii="Maven Pro" w:hAnsi="Maven Pro"/>
              </w:rPr>
              <w:t xml:space="preserve"> Landscape </w:t>
            </w:r>
          </w:p>
        </w:tc>
        <w:tc>
          <w:tcPr>
            <w:tcW w:w="1072" w:type="pct"/>
          </w:tcPr>
          <w:p w14:paraId="7AFA1F95" w14:textId="77777777" w:rsidR="007E7506" w:rsidRPr="00BA1519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7E7506" w:rsidRPr="00BA1519" w14:paraId="0D692B4D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14D2A359" w14:textId="66031598" w:rsidR="007E7506" w:rsidRPr="007E7506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CD1/24</w:t>
            </w:r>
          </w:p>
        </w:tc>
        <w:tc>
          <w:tcPr>
            <w:tcW w:w="3223" w:type="pct"/>
            <w:shd w:val="clear" w:color="auto" w:fill="auto"/>
          </w:tcPr>
          <w:p w14:paraId="6FD13AD0" w14:textId="6808AE7D" w:rsidR="007E7506" w:rsidRPr="007E7506" w:rsidRDefault="00406E77" w:rsidP="00411C7F">
            <w:pPr>
              <w:spacing w:after="0" w:line="240" w:lineRule="auto"/>
              <w:rPr>
                <w:rFonts w:ascii="Maven Pro" w:hAnsi="Maven Pro"/>
              </w:rPr>
            </w:pPr>
            <w:r w:rsidRPr="007E7506">
              <w:rPr>
                <w:rFonts w:ascii="Maven Pro" w:hAnsi="Maven Pro"/>
              </w:rPr>
              <w:t>Appellant PoE –</w:t>
            </w:r>
            <w:r>
              <w:rPr>
                <w:rFonts w:ascii="Maven Pro" w:hAnsi="Maven Pro"/>
              </w:rPr>
              <w:t xml:space="preserve"> Highways</w:t>
            </w:r>
          </w:p>
        </w:tc>
        <w:tc>
          <w:tcPr>
            <w:tcW w:w="1072" w:type="pct"/>
          </w:tcPr>
          <w:p w14:paraId="48CA2138" w14:textId="77777777" w:rsidR="007E7506" w:rsidRPr="00BA1519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7E7506" w:rsidRPr="00BA1519" w14:paraId="625A5590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523B2ED7" w14:textId="4C31BB58" w:rsidR="007E7506" w:rsidRPr="007E7506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CD1/25</w:t>
            </w:r>
          </w:p>
        </w:tc>
        <w:tc>
          <w:tcPr>
            <w:tcW w:w="3223" w:type="pct"/>
            <w:shd w:val="clear" w:color="auto" w:fill="auto"/>
          </w:tcPr>
          <w:p w14:paraId="4380DB5A" w14:textId="50DBF2C3" w:rsidR="007E7506" w:rsidRPr="007E7506" w:rsidRDefault="00406E77" w:rsidP="00411C7F">
            <w:pPr>
              <w:spacing w:after="0" w:line="240" w:lineRule="auto"/>
              <w:rPr>
                <w:rFonts w:ascii="Maven Pro" w:hAnsi="Maven Pro"/>
              </w:rPr>
            </w:pPr>
            <w:r w:rsidRPr="007E7506">
              <w:rPr>
                <w:rFonts w:ascii="Maven Pro" w:hAnsi="Maven Pro"/>
              </w:rPr>
              <w:t>Appellant PoE –</w:t>
            </w:r>
            <w:r>
              <w:rPr>
                <w:rFonts w:ascii="Maven Pro" w:hAnsi="Maven Pro"/>
              </w:rPr>
              <w:t xml:space="preserve"> Education</w:t>
            </w:r>
          </w:p>
        </w:tc>
        <w:tc>
          <w:tcPr>
            <w:tcW w:w="1072" w:type="pct"/>
          </w:tcPr>
          <w:p w14:paraId="416BDF17" w14:textId="77777777" w:rsidR="007E7506" w:rsidRPr="00BA1519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7E7506" w:rsidRPr="00BA1519" w14:paraId="50FD84F8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249396E2" w14:textId="5F6576A1" w:rsidR="007E7506" w:rsidRPr="007E7506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CD1/26</w:t>
            </w:r>
          </w:p>
        </w:tc>
        <w:tc>
          <w:tcPr>
            <w:tcW w:w="3223" w:type="pct"/>
            <w:shd w:val="clear" w:color="auto" w:fill="auto"/>
          </w:tcPr>
          <w:p w14:paraId="4D103557" w14:textId="31315A6F" w:rsidR="007E7506" w:rsidRPr="007E7506" w:rsidRDefault="00406E77" w:rsidP="00411C7F">
            <w:pPr>
              <w:spacing w:after="0" w:line="240" w:lineRule="auto"/>
              <w:rPr>
                <w:rFonts w:ascii="Maven Pro" w:hAnsi="Maven Pro"/>
              </w:rPr>
            </w:pPr>
            <w:r w:rsidRPr="007E7506">
              <w:rPr>
                <w:rFonts w:ascii="Maven Pro" w:hAnsi="Maven Pro"/>
              </w:rPr>
              <w:t>Appellant PoE –</w:t>
            </w:r>
            <w:r>
              <w:rPr>
                <w:rFonts w:ascii="Maven Pro" w:hAnsi="Maven Pro"/>
              </w:rPr>
              <w:t xml:space="preserve"> Ecology</w:t>
            </w:r>
          </w:p>
        </w:tc>
        <w:tc>
          <w:tcPr>
            <w:tcW w:w="1072" w:type="pct"/>
          </w:tcPr>
          <w:p w14:paraId="01DB3143" w14:textId="77777777" w:rsidR="007E7506" w:rsidRPr="00BA1519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7E7506" w:rsidRPr="00BA1519" w14:paraId="11EE9BD4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563C17FA" w14:textId="4FEA037A" w:rsidR="007E7506" w:rsidRPr="007E7506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CD1/27</w:t>
            </w:r>
          </w:p>
        </w:tc>
        <w:tc>
          <w:tcPr>
            <w:tcW w:w="3223" w:type="pct"/>
            <w:shd w:val="clear" w:color="auto" w:fill="auto"/>
          </w:tcPr>
          <w:p w14:paraId="5A70C00A" w14:textId="345CBD54" w:rsidR="007E7506" w:rsidRPr="007E7506" w:rsidRDefault="00B31F1F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ABC PoE - Planning</w:t>
            </w:r>
          </w:p>
        </w:tc>
        <w:tc>
          <w:tcPr>
            <w:tcW w:w="1072" w:type="pct"/>
          </w:tcPr>
          <w:p w14:paraId="328420E4" w14:textId="77777777" w:rsidR="007E7506" w:rsidRPr="00BA1519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7E7506" w:rsidRPr="00BA1519" w14:paraId="1D335FEA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2D2645EA" w14:textId="5530A241" w:rsidR="007E7506" w:rsidRPr="007E7506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CD1/28</w:t>
            </w:r>
          </w:p>
        </w:tc>
        <w:tc>
          <w:tcPr>
            <w:tcW w:w="3223" w:type="pct"/>
            <w:shd w:val="clear" w:color="auto" w:fill="auto"/>
          </w:tcPr>
          <w:p w14:paraId="3054E419" w14:textId="0378A813" w:rsidR="007E7506" w:rsidRPr="007E7506" w:rsidRDefault="00B31F1F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 xml:space="preserve">ABC PoE – Nutrient Neutrality </w:t>
            </w:r>
          </w:p>
        </w:tc>
        <w:tc>
          <w:tcPr>
            <w:tcW w:w="1072" w:type="pct"/>
          </w:tcPr>
          <w:p w14:paraId="43BF4E80" w14:textId="77777777" w:rsidR="007E7506" w:rsidRPr="00BA1519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7E7506" w:rsidRPr="00BA1519" w14:paraId="5C0CF2ED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4BCAFF79" w14:textId="76FBEFFF" w:rsidR="007E7506" w:rsidRPr="007E7506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CD1/29</w:t>
            </w:r>
          </w:p>
        </w:tc>
        <w:tc>
          <w:tcPr>
            <w:tcW w:w="3223" w:type="pct"/>
            <w:shd w:val="clear" w:color="auto" w:fill="auto"/>
          </w:tcPr>
          <w:p w14:paraId="45B7AC95" w14:textId="38D8F6D0" w:rsidR="007E7506" w:rsidRPr="007E7506" w:rsidRDefault="00B31F1F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ABC PoE -</w:t>
            </w:r>
            <w:r w:rsidR="00807E77">
              <w:rPr>
                <w:rFonts w:ascii="Maven Pro" w:hAnsi="Maven Pro"/>
              </w:rPr>
              <w:t xml:space="preserve"> Ecology</w:t>
            </w:r>
          </w:p>
        </w:tc>
        <w:tc>
          <w:tcPr>
            <w:tcW w:w="1072" w:type="pct"/>
          </w:tcPr>
          <w:p w14:paraId="3264B1FD" w14:textId="77777777" w:rsidR="007E7506" w:rsidRPr="00BA1519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7E7506" w:rsidRPr="00BA1519" w14:paraId="636FCD21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32B04676" w14:textId="01F50EAF" w:rsidR="007E7506" w:rsidRPr="007E7506" w:rsidRDefault="002A4E9E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CD1/30</w:t>
            </w:r>
          </w:p>
        </w:tc>
        <w:tc>
          <w:tcPr>
            <w:tcW w:w="3223" w:type="pct"/>
            <w:shd w:val="clear" w:color="auto" w:fill="auto"/>
          </w:tcPr>
          <w:p w14:paraId="2F8BDBE2" w14:textId="6EB3AFA2" w:rsidR="007E7506" w:rsidRPr="007E7506" w:rsidRDefault="00BB65BC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 xml:space="preserve">KCC PoE </w:t>
            </w:r>
            <w:r w:rsidR="00DD4E5D">
              <w:rPr>
                <w:rFonts w:ascii="Maven Pro" w:hAnsi="Maven Pro"/>
              </w:rPr>
              <w:t>–</w:t>
            </w:r>
            <w:r>
              <w:rPr>
                <w:rFonts w:ascii="Maven Pro" w:hAnsi="Maven Pro"/>
              </w:rPr>
              <w:t xml:space="preserve"> </w:t>
            </w:r>
            <w:r w:rsidR="001D4427">
              <w:rPr>
                <w:rFonts w:ascii="Maven Pro" w:hAnsi="Maven Pro"/>
              </w:rPr>
              <w:t>Highways</w:t>
            </w:r>
            <w:r w:rsidR="00DD4E5D">
              <w:rPr>
                <w:rFonts w:ascii="Maven Pro" w:hAnsi="Maven Pro"/>
              </w:rPr>
              <w:t xml:space="preserve"> and Summary</w:t>
            </w:r>
          </w:p>
        </w:tc>
        <w:tc>
          <w:tcPr>
            <w:tcW w:w="1072" w:type="pct"/>
          </w:tcPr>
          <w:p w14:paraId="237F3DBA" w14:textId="77777777" w:rsidR="007E7506" w:rsidRPr="00BA1519" w:rsidRDefault="007E7506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11C7F" w:rsidRPr="00BA1519" w14:paraId="295D0C74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1F68D642" w14:textId="3218557F" w:rsidR="00411C7F" w:rsidRPr="007E7506" w:rsidRDefault="002A4E9E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CD1/31</w:t>
            </w:r>
          </w:p>
        </w:tc>
        <w:tc>
          <w:tcPr>
            <w:tcW w:w="3223" w:type="pct"/>
            <w:shd w:val="clear" w:color="auto" w:fill="auto"/>
          </w:tcPr>
          <w:p w14:paraId="13F0530F" w14:textId="315F1C0F" w:rsidR="00411C7F" w:rsidRPr="007E7506" w:rsidRDefault="001D442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KCC PoE - Education</w:t>
            </w:r>
          </w:p>
        </w:tc>
        <w:tc>
          <w:tcPr>
            <w:tcW w:w="1072" w:type="pct"/>
          </w:tcPr>
          <w:p w14:paraId="05AF18F4" w14:textId="77777777" w:rsidR="00411C7F" w:rsidRPr="00BA1519" w:rsidRDefault="00411C7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D7DCF" w:rsidRPr="00BA1519" w14:paraId="2AD399F7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3622BD14" w14:textId="1BB8F2AE" w:rsidR="004D7DCF" w:rsidRDefault="00AA096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CD1/32</w:t>
            </w:r>
          </w:p>
        </w:tc>
        <w:tc>
          <w:tcPr>
            <w:tcW w:w="3223" w:type="pct"/>
            <w:shd w:val="clear" w:color="auto" w:fill="auto"/>
          </w:tcPr>
          <w:p w14:paraId="6DBC7284" w14:textId="22DE7535" w:rsidR="004D7DCF" w:rsidRDefault="00B94382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Appellant Rebuttal - Ecology</w:t>
            </w:r>
          </w:p>
        </w:tc>
        <w:tc>
          <w:tcPr>
            <w:tcW w:w="1072" w:type="pct"/>
          </w:tcPr>
          <w:p w14:paraId="71823261" w14:textId="77777777" w:rsidR="004D7DCF" w:rsidRPr="00BA1519" w:rsidRDefault="004D7DC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D7DCF" w:rsidRPr="00BA1519" w14:paraId="4D70DAFA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38AA8BB2" w14:textId="5166EEE8" w:rsidR="004D7DCF" w:rsidRDefault="00AA096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CD1/33</w:t>
            </w:r>
          </w:p>
        </w:tc>
        <w:tc>
          <w:tcPr>
            <w:tcW w:w="3223" w:type="pct"/>
            <w:shd w:val="clear" w:color="auto" w:fill="auto"/>
          </w:tcPr>
          <w:p w14:paraId="01BE0BCD" w14:textId="1BEED214" w:rsidR="004D7DCF" w:rsidRDefault="00B94382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Appellant Rebuttal - Education</w:t>
            </w:r>
          </w:p>
        </w:tc>
        <w:tc>
          <w:tcPr>
            <w:tcW w:w="1072" w:type="pct"/>
          </w:tcPr>
          <w:p w14:paraId="72D76CAB" w14:textId="77777777" w:rsidR="004D7DCF" w:rsidRPr="00BA1519" w:rsidRDefault="004D7DC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D7DCF" w:rsidRPr="00BA1519" w14:paraId="5CB9D2C1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3B385CCF" w14:textId="28A8B677" w:rsidR="004D7DCF" w:rsidRDefault="00AA096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lastRenderedPageBreak/>
              <w:t>CD1/34</w:t>
            </w:r>
          </w:p>
        </w:tc>
        <w:tc>
          <w:tcPr>
            <w:tcW w:w="3223" w:type="pct"/>
            <w:shd w:val="clear" w:color="auto" w:fill="auto"/>
          </w:tcPr>
          <w:p w14:paraId="7C4D4797" w14:textId="11875DAE" w:rsidR="004D7DCF" w:rsidRDefault="00B94382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 xml:space="preserve">Appellant Rebuttal – Heritage </w:t>
            </w:r>
          </w:p>
        </w:tc>
        <w:tc>
          <w:tcPr>
            <w:tcW w:w="1072" w:type="pct"/>
          </w:tcPr>
          <w:p w14:paraId="3BC05641" w14:textId="77777777" w:rsidR="004D7DCF" w:rsidRPr="00BA1519" w:rsidRDefault="004D7DC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D7DCF" w:rsidRPr="00BA1519" w14:paraId="0DDEEA6F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72CEF51D" w14:textId="7C56CFB4" w:rsidR="004D7DCF" w:rsidRDefault="00AA096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CD1/35</w:t>
            </w:r>
          </w:p>
        </w:tc>
        <w:tc>
          <w:tcPr>
            <w:tcW w:w="3223" w:type="pct"/>
            <w:shd w:val="clear" w:color="auto" w:fill="auto"/>
          </w:tcPr>
          <w:p w14:paraId="089E58C4" w14:textId="0C00D80F" w:rsidR="004D7DCF" w:rsidRDefault="00B94382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Appellant Rebuttal – Highways</w:t>
            </w:r>
          </w:p>
        </w:tc>
        <w:tc>
          <w:tcPr>
            <w:tcW w:w="1072" w:type="pct"/>
          </w:tcPr>
          <w:p w14:paraId="3DC01B2A" w14:textId="77777777" w:rsidR="004D7DCF" w:rsidRPr="00BA1519" w:rsidRDefault="004D7DC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4D7DCF" w:rsidRPr="00BA1519" w14:paraId="61B49B28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38231F82" w14:textId="57DACEF1" w:rsidR="004D7DCF" w:rsidRDefault="00AA096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CD1/36</w:t>
            </w:r>
          </w:p>
        </w:tc>
        <w:tc>
          <w:tcPr>
            <w:tcW w:w="3223" w:type="pct"/>
            <w:shd w:val="clear" w:color="auto" w:fill="auto"/>
          </w:tcPr>
          <w:p w14:paraId="367C955E" w14:textId="6664CCBA" w:rsidR="004D7DCF" w:rsidRDefault="00B94382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 xml:space="preserve">Appellant Rebuttal – Nutrient Neutrality </w:t>
            </w:r>
          </w:p>
        </w:tc>
        <w:tc>
          <w:tcPr>
            <w:tcW w:w="1072" w:type="pct"/>
          </w:tcPr>
          <w:p w14:paraId="647B1A80" w14:textId="77777777" w:rsidR="004D7DCF" w:rsidRPr="00BA1519" w:rsidRDefault="004D7DCF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B94382" w:rsidRPr="00BA1519" w14:paraId="22433617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75F79B50" w14:textId="534D324E" w:rsidR="00B94382" w:rsidRDefault="00AA096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CD1/37</w:t>
            </w:r>
          </w:p>
        </w:tc>
        <w:tc>
          <w:tcPr>
            <w:tcW w:w="3223" w:type="pct"/>
            <w:shd w:val="clear" w:color="auto" w:fill="auto"/>
          </w:tcPr>
          <w:p w14:paraId="370E400D" w14:textId="4097C0B5" w:rsidR="00B94382" w:rsidRDefault="00AA096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ABC Rebuttal - Planning</w:t>
            </w:r>
          </w:p>
        </w:tc>
        <w:tc>
          <w:tcPr>
            <w:tcW w:w="1072" w:type="pct"/>
          </w:tcPr>
          <w:p w14:paraId="38BC1375" w14:textId="77777777" w:rsidR="00B94382" w:rsidRPr="00BA1519" w:rsidRDefault="00B94382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  <w:tr w:rsidR="00B94382" w:rsidRPr="00BA1519" w14:paraId="565AC063" w14:textId="77777777" w:rsidTr="796AB4E1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1B4D61B6" w14:textId="2EDB2A95" w:rsidR="00B94382" w:rsidRDefault="00AA096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CD1/38</w:t>
            </w:r>
          </w:p>
        </w:tc>
        <w:tc>
          <w:tcPr>
            <w:tcW w:w="3223" w:type="pct"/>
            <w:shd w:val="clear" w:color="auto" w:fill="auto"/>
          </w:tcPr>
          <w:p w14:paraId="02AA5086" w14:textId="39C6566F" w:rsidR="00B94382" w:rsidRDefault="00AA0967" w:rsidP="00411C7F">
            <w:pPr>
              <w:spacing w:after="0" w:line="240" w:lineRule="auto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 xml:space="preserve">KCC Rebuttal – Highways </w:t>
            </w:r>
          </w:p>
        </w:tc>
        <w:tc>
          <w:tcPr>
            <w:tcW w:w="1072" w:type="pct"/>
          </w:tcPr>
          <w:p w14:paraId="5ADFCA24" w14:textId="77777777" w:rsidR="00B94382" w:rsidRPr="00BA1519" w:rsidRDefault="00B94382" w:rsidP="00411C7F">
            <w:pPr>
              <w:spacing w:after="0" w:line="240" w:lineRule="auto"/>
              <w:rPr>
                <w:rFonts w:ascii="Maven Pro" w:hAnsi="Maven Pro"/>
              </w:rPr>
            </w:pPr>
          </w:p>
        </w:tc>
      </w:tr>
    </w:tbl>
    <w:p w14:paraId="6904504F" w14:textId="77777777" w:rsidR="00D356D0" w:rsidRPr="00C75D47" w:rsidRDefault="00D356D0" w:rsidP="00825D4D">
      <w:pPr>
        <w:jc w:val="both"/>
        <w:rPr>
          <w:rFonts w:ascii="Maven Pro" w:hAnsi="Maven Pro"/>
          <w:b/>
          <w:bCs/>
        </w:rPr>
      </w:pPr>
    </w:p>
    <w:p w14:paraId="07C48C15" w14:textId="65B225A2" w:rsidR="00825D4D" w:rsidRPr="00C75D47" w:rsidRDefault="00825D4D" w:rsidP="00825D4D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CD2</w:t>
      </w:r>
      <w:r w:rsidRPr="00C75D47">
        <w:rPr>
          <w:rFonts w:ascii="Maven Pro" w:hAnsi="Maven Pro"/>
          <w:b/>
          <w:bCs/>
        </w:rPr>
        <w:tab/>
        <w:t>Planning Application Documents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670"/>
        <w:gridCol w:w="1985"/>
      </w:tblGrid>
      <w:tr w:rsidR="00803064" w:rsidRPr="00C75D47" w14:paraId="6ECF520B" w14:textId="77777777" w:rsidTr="00997310">
        <w:tc>
          <w:tcPr>
            <w:tcW w:w="712" w:type="pct"/>
            <w:shd w:val="clear" w:color="auto" w:fill="D9D9D9" w:themeFill="background1" w:themeFillShade="D9"/>
          </w:tcPr>
          <w:p w14:paraId="7441D814" w14:textId="0362CB44" w:rsidR="00803064" w:rsidRPr="00C75D47" w:rsidRDefault="00D8009C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b/>
                <w:spacing w:val="10"/>
              </w:rPr>
            </w:pPr>
            <w:bookmarkStart w:id="0" w:name="_Hlk117858935"/>
            <w:r>
              <w:rPr>
                <w:rFonts w:ascii="Maven Pro" w:eastAsia="Times New Roman" w:hAnsi="Maven Pro" w:cs="Tahoma"/>
                <w:b/>
                <w:spacing w:val="10"/>
              </w:rPr>
              <w:t>Ref.</w:t>
            </w:r>
          </w:p>
        </w:tc>
        <w:tc>
          <w:tcPr>
            <w:tcW w:w="3176" w:type="pct"/>
            <w:shd w:val="clear" w:color="auto" w:fill="D9D9D9" w:themeFill="background1" w:themeFillShade="D9"/>
          </w:tcPr>
          <w:p w14:paraId="1D0B5EBE" w14:textId="77777777" w:rsidR="00803064" w:rsidRPr="00C75D47" w:rsidRDefault="00803064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b/>
                <w:spacing w:val="10"/>
              </w:rPr>
            </w:pPr>
            <w:r w:rsidRPr="00C75D47">
              <w:rPr>
                <w:rFonts w:ascii="Maven Pro" w:eastAsia="Times New Roman" w:hAnsi="Maven Pro" w:cs="Tahoma"/>
                <w:b/>
                <w:spacing w:val="10"/>
              </w:rPr>
              <w:t>Document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83E7304" w14:textId="77777777" w:rsidR="00803064" w:rsidRPr="00C75D47" w:rsidRDefault="00803064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b/>
                <w:spacing w:val="10"/>
              </w:rPr>
            </w:pPr>
            <w:r w:rsidRPr="00C75D47">
              <w:rPr>
                <w:rFonts w:ascii="Maven Pro" w:eastAsia="Times New Roman" w:hAnsi="Maven Pro" w:cs="Tahoma"/>
                <w:b/>
                <w:spacing w:val="10"/>
              </w:rPr>
              <w:t>Doc Ref.</w:t>
            </w:r>
          </w:p>
        </w:tc>
      </w:tr>
      <w:tr w:rsidR="00803064" w:rsidRPr="00C75D47" w14:paraId="12482CCB" w14:textId="77777777">
        <w:tc>
          <w:tcPr>
            <w:tcW w:w="712" w:type="pct"/>
            <w:shd w:val="clear" w:color="auto" w:fill="auto"/>
          </w:tcPr>
          <w:p w14:paraId="228B57EC" w14:textId="0DB3832C" w:rsidR="00803064" w:rsidRPr="00B02DB7" w:rsidRDefault="00A142DA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bookmarkStart w:id="1" w:name="_Hlk117858959"/>
            <w:r w:rsidRPr="00B02DB7">
              <w:rPr>
                <w:rFonts w:ascii="Maven Pro" w:eastAsia="Times New Roman" w:hAnsi="Maven Pro" w:cs="Tahoma"/>
                <w:spacing w:val="10"/>
              </w:rPr>
              <w:t>CD2/1</w:t>
            </w:r>
          </w:p>
        </w:tc>
        <w:tc>
          <w:tcPr>
            <w:tcW w:w="3176" w:type="pct"/>
            <w:shd w:val="clear" w:color="auto" w:fill="auto"/>
          </w:tcPr>
          <w:p w14:paraId="56B8D02D" w14:textId="77C3686D" w:rsidR="00803064" w:rsidRPr="00B02DB7" w:rsidRDefault="00803064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B02DB7">
              <w:rPr>
                <w:rFonts w:ascii="Maven Pro" w:eastAsia="Times New Roman" w:hAnsi="Maven Pro" w:cs="Tahoma"/>
                <w:spacing w:val="10"/>
              </w:rPr>
              <w:t>Original Planning Application Form</w:t>
            </w:r>
            <w:r w:rsidR="004E1539">
              <w:rPr>
                <w:rFonts w:ascii="Maven Pro" w:eastAsia="Times New Roman" w:hAnsi="Maven Pro" w:cs="Tahoma"/>
                <w:spacing w:val="10"/>
              </w:rPr>
              <w:t xml:space="preserve"> and Cover Letter prepared by Hodson Development, March 2022</w:t>
            </w:r>
          </w:p>
        </w:tc>
        <w:tc>
          <w:tcPr>
            <w:tcW w:w="1112" w:type="pct"/>
            <w:shd w:val="clear" w:color="auto" w:fill="auto"/>
          </w:tcPr>
          <w:p w14:paraId="0B172737" w14:textId="77777777" w:rsidR="00803064" w:rsidRPr="00240E26" w:rsidRDefault="00803064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  <w:r w:rsidRPr="007F31A1">
              <w:rPr>
                <w:rFonts w:ascii="Maven Pro" w:eastAsia="Times New Roman" w:hAnsi="Maven Pro" w:cs="Tahoma"/>
                <w:spacing w:val="10"/>
              </w:rPr>
              <w:t>-</w:t>
            </w:r>
          </w:p>
        </w:tc>
      </w:tr>
      <w:bookmarkEnd w:id="1"/>
      <w:tr w:rsidR="00132746" w:rsidRPr="00C75D47" w14:paraId="0E888182" w14:textId="77777777">
        <w:tc>
          <w:tcPr>
            <w:tcW w:w="712" w:type="pct"/>
            <w:shd w:val="clear" w:color="auto" w:fill="auto"/>
          </w:tcPr>
          <w:p w14:paraId="16C1726D" w14:textId="255E5306" w:rsidR="00132746" w:rsidRPr="00ED444D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D444D">
              <w:rPr>
                <w:rFonts w:ascii="Maven Pro" w:eastAsia="Times New Roman" w:hAnsi="Maven Pro" w:cs="Tahoma"/>
                <w:spacing w:val="10"/>
              </w:rPr>
              <w:t>CD2/2</w:t>
            </w:r>
          </w:p>
        </w:tc>
        <w:tc>
          <w:tcPr>
            <w:tcW w:w="3176" w:type="pct"/>
            <w:shd w:val="clear" w:color="auto" w:fill="auto"/>
          </w:tcPr>
          <w:p w14:paraId="164F87D5" w14:textId="51EC6FF3" w:rsidR="00132746" w:rsidRPr="00ED444D" w:rsidRDefault="00030FBA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>
              <w:rPr>
                <w:rFonts w:ascii="Maven Pro" w:eastAsia="Times New Roman" w:hAnsi="Maven Pro" w:cs="Tahoma"/>
                <w:spacing w:val="10"/>
              </w:rPr>
              <w:t xml:space="preserve">Built Heritage Statement, prepared by RPS, dated May 2021  </w:t>
            </w:r>
          </w:p>
        </w:tc>
        <w:tc>
          <w:tcPr>
            <w:tcW w:w="1112" w:type="pct"/>
            <w:shd w:val="clear" w:color="auto" w:fill="auto"/>
          </w:tcPr>
          <w:p w14:paraId="041AADC1" w14:textId="46E619C7" w:rsidR="00132746" w:rsidRPr="00592928" w:rsidRDefault="00030FBA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  <w:r w:rsidRPr="00030FBA">
              <w:rPr>
                <w:rFonts w:ascii="Maven Pro" w:eastAsia="Times New Roman" w:hAnsi="Maven Pro" w:cs="Tahoma"/>
                <w:spacing w:val="10"/>
              </w:rPr>
              <w:t>JCH00785</w:t>
            </w:r>
          </w:p>
        </w:tc>
      </w:tr>
      <w:tr w:rsidR="00132746" w:rsidRPr="00C75D47" w14:paraId="76C0E387" w14:textId="77777777">
        <w:tc>
          <w:tcPr>
            <w:tcW w:w="712" w:type="pct"/>
            <w:shd w:val="clear" w:color="auto" w:fill="auto"/>
          </w:tcPr>
          <w:p w14:paraId="75EB29FB" w14:textId="2EA3DA4D" w:rsidR="00132746" w:rsidRPr="00ED444D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D444D">
              <w:rPr>
                <w:rFonts w:ascii="Maven Pro" w:eastAsia="Times New Roman" w:hAnsi="Maven Pro" w:cs="Tahoma"/>
                <w:spacing w:val="10"/>
              </w:rPr>
              <w:t>CD2/3</w:t>
            </w:r>
          </w:p>
        </w:tc>
        <w:tc>
          <w:tcPr>
            <w:tcW w:w="3176" w:type="pct"/>
            <w:shd w:val="clear" w:color="auto" w:fill="auto"/>
          </w:tcPr>
          <w:p w14:paraId="59B671E7" w14:textId="4F7A9B10" w:rsidR="00132746" w:rsidRPr="00ED444D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D444D">
              <w:rPr>
                <w:rFonts w:ascii="Maven Pro" w:eastAsia="Times New Roman" w:hAnsi="Maven Pro" w:cs="Tahoma"/>
                <w:spacing w:val="10"/>
              </w:rPr>
              <w:t>Planning Statement prepared by Hodson Development March 2022</w:t>
            </w:r>
          </w:p>
        </w:tc>
        <w:tc>
          <w:tcPr>
            <w:tcW w:w="1112" w:type="pct"/>
            <w:shd w:val="clear" w:color="auto" w:fill="auto"/>
          </w:tcPr>
          <w:p w14:paraId="473C7E2A" w14:textId="7935C7BF" w:rsidR="00132746" w:rsidRPr="00592928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</w:p>
        </w:tc>
      </w:tr>
      <w:tr w:rsidR="00132746" w:rsidRPr="00C75D47" w14:paraId="4ADCBEBB" w14:textId="77777777">
        <w:tc>
          <w:tcPr>
            <w:tcW w:w="712" w:type="pct"/>
            <w:shd w:val="clear" w:color="auto" w:fill="auto"/>
          </w:tcPr>
          <w:p w14:paraId="60E59CD0" w14:textId="5EFA8A6C" w:rsidR="00132746" w:rsidRPr="00ED444D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D444D">
              <w:rPr>
                <w:rFonts w:ascii="Maven Pro" w:eastAsia="Times New Roman" w:hAnsi="Maven Pro" w:cs="Tahoma"/>
                <w:spacing w:val="10"/>
              </w:rPr>
              <w:t>CD2/4</w:t>
            </w:r>
          </w:p>
        </w:tc>
        <w:tc>
          <w:tcPr>
            <w:tcW w:w="3176" w:type="pct"/>
            <w:shd w:val="clear" w:color="auto" w:fill="auto"/>
          </w:tcPr>
          <w:p w14:paraId="63BDD19E" w14:textId="71DD0D22" w:rsidR="00132746" w:rsidRPr="00ED444D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D444D">
              <w:rPr>
                <w:rFonts w:ascii="Maven Pro" w:eastAsia="Times New Roman" w:hAnsi="Maven Pro" w:cs="Tahoma"/>
                <w:spacing w:val="10"/>
              </w:rPr>
              <w:t xml:space="preserve">Design and Access Statement by </w:t>
            </w:r>
            <w:proofErr w:type="spellStart"/>
            <w:r w:rsidRPr="00ED444D">
              <w:rPr>
                <w:rFonts w:ascii="Maven Pro" w:eastAsia="Times New Roman" w:hAnsi="Maven Pro" w:cs="Tahoma"/>
                <w:spacing w:val="10"/>
              </w:rPr>
              <w:t>Masterplanners</w:t>
            </w:r>
            <w:proofErr w:type="spellEnd"/>
            <w:r w:rsidRPr="00ED444D">
              <w:rPr>
                <w:rFonts w:ascii="Maven Pro" w:eastAsia="Times New Roman" w:hAnsi="Maven Pro" w:cs="Tahoma"/>
                <w:spacing w:val="10"/>
              </w:rPr>
              <w:t xml:space="preserve"> and Architects</w:t>
            </w:r>
          </w:p>
        </w:tc>
        <w:tc>
          <w:tcPr>
            <w:tcW w:w="1112" w:type="pct"/>
            <w:shd w:val="clear" w:color="auto" w:fill="auto"/>
          </w:tcPr>
          <w:p w14:paraId="041F967C" w14:textId="6E43D043" w:rsidR="00132746" w:rsidRPr="00082EA7" w:rsidRDefault="00082EA7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082EA7">
              <w:rPr>
                <w:rFonts w:ascii="Maven Pro" w:eastAsia="Times New Roman" w:hAnsi="Maven Pro" w:cs="Tahoma"/>
                <w:spacing w:val="10"/>
              </w:rPr>
              <w:t xml:space="preserve">29892A_700 </w:t>
            </w:r>
            <w:r w:rsidR="00271375">
              <w:rPr>
                <w:rFonts w:ascii="Maven Pro" w:eastAsia="Times New Roman" w:hAnsi="Maven Pro" w:cs="Tahoma"/>
                <w:spacing w:val="10"/>
              </w:rPr>
              <w:t>B</w:t>
            </w:r>
          </w:p>
        </w:tc>
      </w:tr>
      <w:tr w:rsidR="00132746" w:rsidRPr="00C75D47" w14:paraId="04DACDBA" w14:textId="77777777">
        <w:tc>
          <w:tcPr>
            <w:tcW w:w="712" w:type="pct"/>
            <w:shd w:val="clear" w:color="auto" w:fill="auto"/>
          </w:tcPr>
          <w:p w14:paraId="118DE1CE" w14:textId="4C9D31E4" w:rsidR="00132746" w:rsidRPr="00ED444D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CD2/5</w:t>
            </w:r>
          </w:p>
        </w:tc>
        <w:tc>
          <w:tcPr>
            <w:tcW w:w="3176" w:type="pct"/>
            <w:shd w:val="clear" w:color="auto" w:fill="auto"/>
          </w:tcPr>
          <w:p w14:paraId="0B1C5576" w14:textId="45950AC3" w:rsidR="00132746" w:rsidRPr="00ED444D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D444D">
              <w:rPr>
                <w:rFonts w:ascii="Maven Pro" w:eastAsia="Times New Roman" w:hAnsi="Maven Pro" w:cs="Tahoma"/>
                <w:spacing w:val="10"/>
              </w:rPr>
              <w:t>Archaeological Desk-Based Assessment by RPS, May 2021</w:t>
            </w:r>
          </w:p>
        </w:tc>
        <w:tc>
          <w:tcPr>
            <w:tcW w:w="1112" w:type="pct"/>
            <w:shd w:val="clear" w:color="auto" w:fill="auto"/>
          </w:tcPr>
          <w:p w14:paraId="59073721" w14:textId="7344D02B" w:rsidR="00132746" w:rsidRPr="00ED444D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D444D">
              <w:rPr>
                <w:rFonts w:ascii="Maven Pro" w:eastAsia="Times New Roman" w:hAnsi="Maven Pro" w:cs="Tahoma"/>
                <w:spacing w:val="10"/>
              </w:rPr>
              <w:t>26718</w:t>
            </w:r>
          </w:p>
        </w:tc>
      </w:tr>
      <w:tr w:rsidR="00132746" w:rsidRPr="00C75D47" w14:paraId="233D53BA" w14:textId="77777777">
        <w:tc>
          <w:tcPr>
            <w:tcW w:w="712" w:type="pct"/>
            <w:shd w:val="clear" w:color="auto" w:fill="auto"/>
          </w:tcPr>
          <w:p w14:paraId="5912F8CA" w14:textId="458FDDCE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CD2/6</w:t>
            </w:r>
          </w:p>
        </w:tc>
        <w:tc>
          <w:tcPr>
            <w:tcW w:w="3176" w:type="pct"/>
            <w:shd w:val="clear" w:color="auto" w:fill="auto"/>
          </w:tcPr>
          <w:p w14:paraId="47DF3B45" w14:textId="0398D4F7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Preliminary Ecological Appraisal by Lloyd Bore, March 2021</w:t>
            </w:r>
          </w:p>
        </w:tc>
        <w:tc>
          <w:tcPr>
            <w:tcW w:w="1112" w:type="pct"/>
            <w:shd w:val="clear" w:color="auto" w:fill="auto"/>
          </w:tcPr>
          <w:p w14:paraId="59F19065" w14:textId="39CCAF94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5674-LLB-RP-EC-0001</w:t>
            </w:r>
          </w:p>
        </w:tc>
      </w:tr>
      <w:tr w:rsidR="00132746" w:rsidRPr="00C75D47" w14:paraId="207B5C28" w14:textId="77777777">
        <w:tc>
          <w:tcPr>
            <w:tcW w:w="712" w:type="pct"/>
            <w:shd w:val="clear" w:color="auto" w:fill="auto"/>
          </w:tcPr>
          <w:p w14:paraId="02C1C2AB" w14:textId="3B3D09D8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CD2/7</w:t>
            </w:r>
          </w:p>
        </w:tc>
        <w:tc>
          <w:tcPr>
            <w:tcW w:w="3176" w:type="pct"/>
            <w:shd w:val="clear" w:color="auto" w:fill="auto"/>
          </w:tcPr>
          <w:p w14:paraId="5E55C128" w14:textId="51B7EDCB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 xml:space="preserve">Flood Risk Assessment and Drainage Strategy by </w:t>
            </w:r>
            <w:proofErr w:type="spellStart"/>
            <w:r w:rsidRPr="00EF6815">
              <w:rPr>
                <w:rFonts w:ascii="Maven Pro" w:eastAsia="Times New Roman" w:hAnsi="Maven Pro" w:cs="Tahoma"/>
                <w:spacing w:val="10"/>
              </w:rPr>
              <w:t>Vectos</w:t>
            </w:r>
            <w:proofErr w:type="spellEnd"/>
            <w:r w:rsidRPr="00EF6815">
              <w:rPr>
                <w:rFonts w:ascii="Maven Pro" w:eastAsia="Times New Roman" w:hAnsi="Maven Pro" w:cs="Tahoma"/>
                <w:spacing w:val="10"/>
              </w:rPr>
              <w:t>, April 2021</w:t>
            </w:r>
          </w:p>
        </w:tc>
        <w:tc>
          <w:tcPr>
            <w:tcW w:w="1112" w:type="pct"/>
          </w:tcPr>
          <w:p w14:paraId="1AE00DBA" w14:textId="67015716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VD21426</w:t>
            </w:r>
          </w:p>
        </w:tc>
      </w:tr>
      <w:tr w:rsidR="00132746" w:rsidRPr="00C75D47" w14:paraId="792B18E7" w14:textId="77777777">
        <w:tc>
          <w:tcPr>
            <w:tcW w:w="712" w:type="pct"/>
            <w:shd w:val="clear" w:color="auto" w:fill="auto"/>
          </w:tcPr>
          <w:p w14:paraId="378B3E3A" w14:textId="2FAF6D6D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CD2/8</w:t>
            </w:r>
          </w:p>
        </w:tc>
        <w:tc>
          <w:tcPr>
            <w:tcW w:w="3176" w:type="pct"/>
            <w:shd w:val="clear" w:color="auto" w:fill="auto"/>
          </w:tcPr>
          <w:p w14:paraId="73DF0CC9" w14:textId="6D381C7C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Landscape and Visual Impact Appraisal by Neil Tully Associates, May 2021</w:t>
            </w:r>
          </w:p>
        </w:tc>
        <w:tc>
          <w:tcPr>
            <w:tcW w:w="1112" w:type="pct"/>
          </w:tcPr>
          <w:p w14:paraId="4EFA736E" w14:textId="5C3338E0" w:rsidR="00132746" w:rsidRPr="00240E26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</w:p>
        </w:tc>
      </w:tr>
      <w:tr w:rsidR="00132746" w:rsidRPr="00C75D47" w14:paraId="211E61A8" w14:textId="77777777">
        <w:tc>
          <w:tcPr>
            <w:tcW w:w="712" w:type="pct"/>
            <w:shd w:val="clear" w:color="auto" w:fill="auto"/>
          </w:tcPr>
          <w:p w14:paraId="05673CE0" w14:textId="7805ACC9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CD2/9</w:t>
            </w:r>
          </w:p>
        </w:tc>
        <w:tc>
          <w:tcPr>
            <w:tcW w:w="3176" w:type="pct"/>
            <w:shd w:val="clear" w:color="auto" w:fill="auto"/>
          </w:tcPr>
          <w:p w14:paraId="649700AA" w14:textId="100E1807" w:rsidR="00132746" w:rsidRPr="003A1971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3A1971">
              <w:rPr>
                <w:rFonts w:ascii="Maven Pro" w:eastAsia="Times New Roman" w:hAnsi="Maven Pro" w:cs="Tahoma"/>
                <w:spacing w:val="10"/>
              </w:rPr>
              <w:t>Topographical Survey (North Quadrant)</w:t>
            </w:r>
          </w:p>
        </w:tc>
        <w:tc>
          <w:tcPr>
            <w:tcW w:w="1112" w:type="pct"/>
          </w:tcPr>
          <w:p w14:paraId="100168CE" w14:textId="0ABD9F38" w:rsidR="00132746" w:rsidRPr="00EF6815" w:rsidRDefault="00132746" w:rsidP="00132746">
            <w:pPr>
              <w:tabs>
                <w:tab w:val="center" w:pos="884"/>
              </w:tabs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20/00/166 1</w:t>
            </w:r>
          </w:p>
        </w:tc>
      </w:tr>
      <w:tr w:rsidR="00132746" w:rsidRPr="00C75D47" w14:paraId="5C04AC2C" w14:textId="77777777">
        <w:tc>
          <w:tcPr>
            <w:tcW w:w="712" w:type="pct"/>
            <w:shd w:val="clear" w:color="auto" w:fill="auto"/>
          </w:tcPr>
          <w:p w14:paraId="25953410" w14:textId="0CC29216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CD2/10</w:t>
            </w:r>
          </w:p>
        </w:tc>
        <w:tc>
          <w:tcPr>
            <w:tcW w:w="3176" w:type="pct"/>
            <w:shd w:val="clear" w:color="auto" w:fill="auto"/>
          </w:tcPr>
          <w:p w14:paraId="67FB0EF8" w14:textId="681035F3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Topographical Survey (Centre Quadrant)</w:t>
            </w:r>
          </w:p>
        </w:tc>
        <w:tc>
          <w:tcPr>
            <w:tcW w:w="1112" w:type="pct"/>
          </w:tcPr>
          <w:p w14:paraId="257A3309" w14:textId="68EF22E8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20/00/166 2</w:t>
            </w:r>
          </w:p>
        </w:tc>
      </w:tr>
      <w:tr w:rsidR="00132746" w:rsidRPr="00C75D47" w14:paraId="47B508ED" w14:textId="77777777">
        <w:tc>
          <w:tcPr>
            <w:tcW w:w="712" w:type="pct"/>
            <w:shd w:val="clear" w:color="auto" w:fill="auto"/>
          </w:tcPr>
          <w:p w14:paraId="3A4DEDE6" w14:textId="1F6AFB3C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CD2/11</w:t>
            </w:r>
          </w:p>
        </w:tc>
        <w:tc>
          <w:tcPr>
            <w:tcW w:w="3176" w:type="pct"/>
            <w:shd w:val="clear" w:color="auto" w:fill="auto"/>
          </w:tcPr>
          <w:p w14:paraId="5AAC6932" w14:textId="2B64FB11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Topographical Survey (South Quadrant)</w:t>
            </w:r>
          </w:p>
        </w:tc>
        <w:tc>
          <w:tcPr>
            <w:tcW w:w="1112" w:type="pct"/>
          </w:tcPr>
          <w:p w14:paraId="234C786F" w14:textId="5F7109F3" w:rsidR="00132746" w:rsidRPr="00EF6815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EF6815">
              <w:rPr>
                <w:rFonts w:ascii="Maven Pro" w:eastAsia="Times New Roman" w:hAnsi="Maven Pro" w:cs="Tahoma"/>
                <w:spacing w:val="10"/>
              </w:rPr>
              <w:t>20/00/166 3</w:t>
            </w:r>
          </w:p>
        </w:tc>
      </w:tr>
      <w:tr w:rsidR="00132746" w:rsidRPr="00C75D47" w14:paraId="24D4A839" w14:textId="77777777">
        <w:tc>
          <w:tcPr>
            <w:tcW w:w="712" w:type="pct"/>
            <w:shd w:val="clear" w:color="auto" w:fill="auto"/>
          </w:tcPr>
          <w:p w14:paraId="54758B2D" w14:textId="6634EAD6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CD2/12</w:t>
            </w:r>
          </w:p>
        </w:tc>
        <w:tc>
          <w:tcPr>
            <w:tcW w:w="3176" w:type="pct"/>
            <w:shd w:val="clear" w:color="auto" w:fill="auto"/>
          </w:tcPr>
          <w:p w14:paraId="3C692054" w14:textId="590321EE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 xml:space="preserve">Site Location Plan – Superseded </w:t>
            </w:r>
          </w:p>
        </w:tc>
        <w:tc>
          <w:tcPr>
            <w:tcW w:w="1112" w:type="pct"/>
          </w:tcPr>
          <w:p w14:paraId="280A0E55" w14:textId="22403F30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29892A_10 E</w:t>
            </w:r>
          </w:p>
        </w:tc>
      </w:tr>
      <w:tr w:rsidR="00132746" w:rsidRPr="00C75D47" w14:paraId="4C08AA89" w14:textId="77777777">
        <w:tc>
          <w:tcPr>
            <w:tcW w:w="712" w:type="pct"/>
            <w:shd w:val="clear" w:color="auto" w:fill="auto"/>
          </w:tcPr>
          <w:p w14:paraId="4B14214E" w14:textId="1721FCDF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CD2/13</w:t>
            </w:r>
          </w:p>
        </w:tc>
        <w:tc>
          <w:tcPr>
            <w:tcW w:w="3176" w:type="pct"/>
            <w:shd w:val="clear" w:color="auto" w:fill="auto"/>
          </w:tcPr>
          <w:p w14:paraId="5E4E86F3" w14:textId="2319CC01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Site Layout Plan</w:t>
            </w:r>
          </w:p>
        </w:tc>
        <w:tc>
          <w:tcPr>
            <w:tcW w:w="1112" w:type="pct"/>
          </w:tcPr>
          <w:p w14:paraId="059BFB69" w14:textId="5FCDD4D5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29892A_103 F</w:t>
            </w:r>
          </w:p>
        </w:tc>
      </w:tr>
      <w:tr w:rsidR="00132746" w:rsidRPr="00C75D47" w14:paraId="74DAAC03" w14:textId="77777777">
        <w:tc>
          <w:tcPr>
            <w:tcW w:w="712" w:type="pct"/>
            <w:shd w:val="clear" w:color="auto" w:fill="auto"/>
          </w:tcPr>
          <w:p w14:paraId="1DD758E6" w14:textId="0DEEA46C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CD2/14</w:t>
            </w:r>
          </w:p>
        </w:tc>
        <w:tc>
          <w:tcPr>
            <w:tcW w:w="3176" w:type="pct"/>
            <w:shd w:val="clear" w:color="auto" w:fill="auto"/>
          </w:tcPr>
          <w:p w14:paraId="697A4439" w14:textId="5B14BC56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Access and Movement Parameter Plan</w:t>
            </w:r>
          </w:p>
        </w:tc>
        <w:tc>
          <w:tcPr>
            <w:tcW w:w="1112" w:type="pct"/>
          </w:tcPr>
          <w:p w14:paraId="1298394B" w14:textId="3916D2D9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29892A_50H</w:t>
            </w:r>
          </w:p>
        </w:tc>
      </w:tr>
      <w:tr w:rsidR="00132746" w:rsidRPr="00C75D47" w14:paraId="7952A9AE" w14:textId="77777777">
        <w:tc>
          <w:tcPr>
            <w:tcW w:w="712" w:type="pct"/>
            <w:shd w:val="clear" w:color="auto" w:fill="auto"/>
          </w:tcPr>
          <w:p w14:paraId="0A064DF3" w14:textId="1726798F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CD2/15</w:t>
            </w:r>
          </w:p>
        </w:tc>
        <w:tc>
          <w:tcPr>
            <w:tcW w:w="3176" w:type="pct"/>
            <w:shd w:val="clear" w:color="auto" w:fill="auto"/>
          </w:tcPr>
          <w:p w14:paraId="2EE92704" w14:textId="3F5F1173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Building Heights Parameter Plan</w:t>
            </w:r>
          </w:p>
        </w:tc>
        <w:tc>
          <w:tcPr>
            <w:tcW w:w="1112" w:type="pct"/>
          </w:tcPr>
          <w:p w14:paraId="418A7FB9" w14:textId="5CE4BA29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29892A_5</w:t>
            </w:r>
            <w:r>
              <w:rPr>
                <w:rFonts w:ascii="Maven Pro" w:eastAsia="Times New Roman" w:hAnsi="Maven Pro" w:cs="Tahoma"/>
                <w:spacing w:val="10"/>
              </w:rPr>
              <w:t>1</w:t>
            </w:r>
            <w:r w:rsidRPr="00CE6C82">
              <w:rPr>
                <w:rFonts w:ascii="Maven Pro" w:eastAsia="Times New Roman" w:hAnsi="Maven Pro" w:cs="Tahoma"/>
                <w:spacing w:val="10"/>
              </w:rPr>
              <w:t xml:space="preserve"> H</w:t>
            </w:r>
          </w:p>
        </w:tc>
      </w:tr>
      <w:tr w:rsidR="00132746" w:rsidRPr="00C75D47" w14:paraId="04383C60" w14:textId="77777777">
        <w:tc>
          <w:tcPr>
            <w:tcW w:w="712" w:type="pct"/>
            <w:shd w:val="clear" w:color="auto" w:fill="auto"/>
          </w:tcPr>
          <w:p w14:paraId="7344715E" w14:textId="3A1230E0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CD2/16</w:t>
            </w:r>
          </w:p>
        </w:tc>
        <w:tc>
          <w:tcPr>
            <w:tcW w:w="3176" w:type="pct"/>
            <w:shd w:val="clear" w:color="auto" w:fill="auto"/>
          </w:tcPr>
          <w:p w14:paraId="23BE186A" w14:textId="5B84155B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Land Use Parameter Plan</w:t>
            </w:r>
          </w:p>
        </w:tc>
        <w:tc>
          <w:tcPr>
            <w:tcW w:w="1112" w:type="pct"/>
          </w:tcPr>
          <w:p w14:paraId="4EBB5853" w14:textId="57D7A68D" w:rsidR="00132746" w:rsidRPr="00CE6C8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>
              <w:rPr>
                <w:rFonts w:ascii="Maven Pro" w:eastAsia="Times New Roman" w:hAnsi="Maven Pro" w:cs="Tahoma"/>
                <w:spacing w:val="10"/>
              </w:rPr>
              <w:t>29892A_52 H</w:t>
            </w:r>
          </w:p>
        </w:tc>
      </w:tr>
      <w:tr w:rsidR="00132746" w:rsidRPr="00C75D47" w14:paraId="1522CEF4" w14:textId="77777777">
        <w:tc>
          <w:tcPr>
            <w:tcW w:w="712" w:type="pct"/>
            <w:shd w:val="clear" w:color="auto" w:fill="auto"/>
          </w:tcPr>
          <w:p w14:paraId="7C70E8A4" w14:textId="66E9D79E" w:rsidR="00132746" w:rsidRPr="000C307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CD2/17</w:t>
            </w:r>
          </w:p>
        </w:tc>
        <w:tc>
          <w:tcPr>
            <w:tcW w:w="3176" w:type="pct"/>
            <w:shd w:val="clear" w:color="auto" w:fill="auto"/>
          </w:tcPr>
          <w:p w14:paraId="1299DD82" w14:textId="3D03EDAE" w:rsidR="00132746" w:rsidRPr="000C307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hAnsi="Maven Pro"/>
              </w:rPr>
              <w:t>Parcel Densities Parameter Plan</w:t>
            </w:r>
          </w:p>
        </w:tc>
        <w:tc>
          <w:tcPr>
            <w:tcW w:w="1112" w:type="pct"/>
            <w:shd w:val="clear" w:color="auto" w:fill="auto"/>
          </w:tcPr>
          <w:p w14:paraId="52760822" w14:textId="5AC20AD8" w:rsidR="00132746" w:rsidRPr="000C307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E6C82">
              <w:rPr>
                <w:rFonts w:ascii="Maven Pro" w:eastAsia="Times New Roman" w:hAnsi="Maven Pro" w:cs="Tahoma"/>
                <w:spacing w:val="10"/>
              </w:rPr>
              <w:t>29892A_53 H</w:t>
            </w:r>
          </w:p>
        </w:tc>
      </w:tr>
      <w:tr w:rsidR="00132746" w:rsidRPr="00C75D47" w14:paraId="7BF6D638" w14:textId="77777777">
        <w:tc>
          <w:tcPr>
            <w:tcW w:w="712" w:type="pct"/>
            <w:shd w:val="clear" w:color="auto" w:fill="auto"/>
          </w:tcPr>
          <w:p w14:paraId="736A2EDE" w14:textId="3401A4DC" w:rsidR="00132746" w:rsidRPr="000C307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9E3F73">
              <w:rPr>
                <w:rFonts w:ascii="Maven Pro" w:eastAsia="Times New Roman" w:hAnsi="Maven Pro" w:cs="Tahoma"/>
                <w:spacing w:val="10"/>
              </w:rPr>
              <w:t>CD2/18</w:t>
            </w:r>
          </w:p>
        </w:tc>
        <w:tc>
          <w:tcPr>
            <w:tcW w:w="3176" w:type="pct"/>
            <w:shd w:val="clear" w:color="auto" w:fill="auto"/>
          </w:tcPr>
          <w:p w14:paraId="4B94FEBF" w14:textId="6126EA1E" w:rsidR="00132746" w:rsidRPr="000C307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Landscape Parameter and Open Space Plan</w:t>
            </w:r>
          </w:p>
        </w:tc>
        <w:tc>
          <w:tcPr>
            <w:tcW w:w="1112" w:type="pct"/>
          </w:tcPr>
          <w:p w14:paraId="2DFDC838" w14:textId="2CF05F16" w:rsidR="00132746" w:rsidRPr="000C307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D0410_001 C</w:t>
            </w:r>
          </w:p>
        </w:tc>
      </w:tr>
      <w:tr w:rsidR="00132746" w:rsidRPr="00C75D47" w14:paraId="5B565C5D" w14:textId="77777777">
        <w:tc>
          <w:tcPr>
            <w:tcW w:w="712" w:type="pct"/>
            <w:shd w:val="clear" w:color="auto" w:fill="auto"/>
          </w:tcPr>
          <w:p w14:paraId="4785264B" w14:textId="3E1E6B4E" w:rsidR="00132746" w:rsidRPr="009E3F73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9E3F73">
              <w:rPr>
                <w:rFonts w:ascii="Maven Pro" w:eastAsia="Times New Roman" w:hAnsi="Maven Pro" w:cs="Tahoma"/>
                <w:spacing w:val="10"/>
              </w:rPr>
              <w:t>CD2/19</w:t>
            </w:r>
          </w:p>
        </w:tc>
        <w:tc>
          <w:tcPr>
            <w:tcW w:w="3176" w:type="pct"/>
            <w:shd w:val="clear" w:color="auto" w:fill="auto"/>
          </w:tcPr>
          <w:p w14:paraId="5A1AE023" w14:textId="4CF13CEE" w:rsidR="00132746" w:rsidRPr="009E3F73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9E3F73">
              <w:rPr>
                <w:rFonts w:ascii="Maven Pro" w:eastAsia="Times New Roman" w:hAnsi="Maven Pro" w:cs="Tahoma"/>
                <w:spacing w:val="10"/>
              </w:rPr>
              <w:t xml:space="preserve">Primary Access Arrangement </w:t>
            </w:r>
          </w:p>
        </w:tc>
        <w:tc>
          <w:tcPr>
            <w:tcW w:w="1112" w:type="pct"/>
          </w:tcPr>
          <w:p w14:paraId="54159733" w14:textId="1FB1D6AC" w:rsidR="00132746" w:rsidRPr="009E3F73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9E3F73">
              <w:rPr>
                <w:rFonts w:ascii="Maven Pro" w:eastAsia="Times New Roman" w:hAnsi="Maven Pro" w:cs="Tahoma"/>
                <w:spacing w:val="10"/>
              </w:rPr>
              <w:t>VD21426-D100 C</w:t>
            </w:r>
          </w:p>
        </w:tc>
      </w:tr>
      <w:tr w:rsidR="00132746" w:rsidRPr="00C75D47" w14:paraId="23A9BD34" w14:textId="77777777">
        <w:tc>
          <w:tcPr>
            <w:tcW w:w="712" w:type="pct"/>
            <w:shd w:val="clear" w:color="auto" w:fill="auto"/>
          </w:tcPr>
          <w:p w14:paraId="1B2237A6" w14:textId="300771F1" w:rsidR="00132746" w:rsidRPr="009E3F73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1E40C0">
              <w:rPr>
                <w:rFonts w:ascii="Maven Pro" w:eastAsia="Times New Roman" w:hAnsi="Maven Pro" w:cs="Tahoma"/>
                <w:spacing w:val="10"/>
              </w:rPr>
              <w:t>CD2/20</w:t>
            </w:r>
          </w:p>
        </w:tc>
        <w:tc>
          <w:tcPr>
            <w:tcW w:w="3176" w:type="pct"/>
            <w:shd w:val="clear" w:color="auto" w:fill="auto"/>
          </w:tcPr>
          <w:p w14:paraId="0ABDA94F" w14:textId="3CF4F53C" w:rsidR="00132746" w:rsidRPr="00240E26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Secondary Access (Ghost Island) Arrangement into Development on the A28</w:t>
            </w:r>
          </w:p>
        </w:tc>
        <w:tc>
          <w:tcPr>
            <w:tcW w:w="1112" w:type="pct"/>
          </w:tcPr>
          <w:p w14:paraId="2914F28C" w14:textId="1C70C801" w:rsidR="00132746" w:rsidRPr="00240E26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  <w:highlight w:val="yellow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VD21426-D101 A</w:t>
            </w:r>
          </w:p>
        </w:tc>
      </w:tr>
      <w:tr w:rsidR="00132746" w:rsidRPr="00C75D47" w14:paraId="7CF23074" w14:textId="77777777">
        <w:tc>
          <w:tcPr>
            <w:tcW w:w="712" w:type="pct"/>
            <w:shd w:val="clear" w:color="auto" w:fill="auto"/>
          </w:tcPr>
          <w:p w14:paraId="41CC2D49" w14:textId="28AB05E4" w:rsidR="00132746" w:rsidRPr="00BA19B1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BA19B1">
              <w:rPr>
                <w:rFonts w:ascii="Maven Pro" w:eastAsia="Times New Roman" w:hAnsi="Maven Pro" w:cs="Tahoma"/>
                <w:spacing w:val="10"/>
              </w:rPr>
              <w:t>CD2/21</w:t>
            </w:r>
          </w:p>
        </w:tc>
        <w:tc>
          <w:tcPr>
            <w:tcW w:w="3176" w:type="pct"/>
            <w:shd w:val="clear" w:color="auto" w:fill="auto"/>
          </w:tcPr>
          <w:p w14:paraId="50F2289A" w14:textId="1AAD5829" w:rsidR="00132746" w:rsidRPr="001E40C0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1E40C0">
              <w:rPr>
                <w:rFonts w:ascii="Maven Pro" w:eastAsia="Times New Roman" w:hAnsi="Maven Pro" w:cs="Tahoma"/>
                <w:spacing w:val="10"/>
              </w:rPr>
              <w:t>Sc104 Layout – Strategic FW Design for Long Length Sheet 1 of 5</w:t>
            </w:r>
          </w:p>
        </w:tc>
        <w:tc>
          <w:tcPr>
            <w:tcW w:w="1112" w:type="pct"/>
          </w:tcPr>
          <w:p w14:paraId="750C890A" w14:textId="38197A75" w:rsidR="00132746" w:rsidRPr="001E40C0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1E40C0">
              <w:rPr>
                <w:rFonts w:ascii="Maven Pro" w:eastAsia="Times New Roman" w:hAnsi="Maven Pro" w:cs="Tahoma"/>
                <w:spacing w:val="10"/>
              </w:rPr>
              <w:t>VD15279-Phase 1-104-513.1 A</w:t>
            </w:r>
          </w:p>
        </w:tc>
      </w:tr>
      <w:tr w:rsidR="00132746" w:rsidRPr="00C75D47" w14:paraId="18416102" w14:textId="77777777">
        <w:tc>
          <w:tcPr>
            <w:tcW w:w="712" w:type="pct"/>
            <w:shd w:val="clear" w:color="auto" w:fill="auto"/>
          </w:tcPr>
          <w:p w14:paraId="7239BAAA" w14:textId="440DBF6A" w:rsidR="00132746" w:rsidRPr="00BA19B1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BA19B1">
              <w:rPr>
                <w:rFonts w:ascii="Maven Pro" w:eastAsia="Times New Roman" w:hAnsi="Maven Pro" w:cs="Tahoma"/>
                <w:spacing w:val="10"/>
              </w:rPr>
              <w:t>CD2/22</w:t>
            </w:r>
          </w:p>
        </w:tc>
        <w:tc>
          <w:tcPr>
            <w:tcW w:w="3176" w:type="pct"/>
            <w:shd w:val="clear" w:color="auto" w:fill="auto"/>
          </w:tcPr>
          <w:p w14:paraId="2BBAF496" w14:textId="35EE5D54" w:rsidR="00132746" w:rsidRPr="00240E26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 xml:space="preserve">Transport Assessment by </w:t>
            </w:r>
            <w:proofErr w:type="spellStart"/>
            <w:r w:rsidRPr="000C3072">
              <w:rPr>
                <w:rFonts w:ascii="Maven Pro" w:eastAsia="Times New Roman" w:hAnsi="Maven Pro" w:cs="Tahoma"/>
                <w:spacing w:val="10"/>
              </w:rPr>
              <w:t>Vectos</w:t>
            </w:r>
            <w:proofErr w:type="spellEnd"/>
            <w:r w:rsidRPr="000C3072">
              <w:rPr>
                <w:rFonts w:ascii="Maven Pro" w:eastAsia="Times New Roman" w:hAnsi="Maven Pro" w:cs="Tahoma"/>
                <w:spacing w:val="10"/>
              </w:rPr>
              <w:t>, July 2022</w:t>
            </w:r>
          </w:p>
        </w:tc>
        <w:tc>
          <w:tcPr>
            <w:tcW w:w="1112" w:type="pct"/>
          </w:tcPr>
          <w:p w14:paraId="3E45D677" w14:textId="56937260" w:rsidR="00132746" w:rsidRPr="00240E26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  <w:highlight w:val="yellow"/>
              </w:rPr>
            </w:pPr>
          </w:p>
        </w:tc>
      </w:tr>
      <w:tr w:rsidR="00132746" w:rsidRPr="00C75D47" w14:paraId="70B925FB" w14:textId="77777777">
        <w:tc>
          <w:tcPr>
            <w:tcW w:w="712" w:type="pct"/>
            <w:shd w:val="clear" w:color="auto" w:fill="auto"/>
          </w:tcPr>
          <w:p w14:paraId="1F335209" w14:textId="5E751934" w:rsidR="00132746" w:rsidRPr="00BA19B1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BA19B1">
              <w:rPr>
                <w:rFonts w:ascii="Maven Pro" w:eastAsia="Times New Roman" w:hAnsi="Maven Pro" w:cs="Tahoma"/>
                <w:spacing w:val="10"/>
              </w:rPr>
              <w:t>CD2/23</w:t>
            </w:r>
          </w:p>
        </w:tc>
        <w:tc>
          <w:tcPr>
            <w:tcW w:w="3176" w:type="pct"/>
            <w:shd w:val="clear" w:color="auto" w:fill="auto"/>
          </w:tcPr>
          <w:p w14:paraId="0EDEE19D" w14:textId="147F2667" w:rsidR="00132746" w:rsidRPr="00240E26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 xml:space="preserve">Transport Assessment Appendices by </w:t>
            </w:r>
            <w:proofErr w:type="spellStart"/>
            <w:r w:rsidRPr="000C3072">
              <w:rPr>
                <w:rFonts w:ascii="Maven Pro" w:eastAsia="Times New Roman" w:hAnsi="Maven Pro" w:cs="Tahoma"/>
                <w:spacing w:val="10"/>
              </w:rPr>
              <w:t>Vectos</w:t>
            </w:r>
            <w:proofErr w:type="spellEnd"/>
            <w:r w:rsidRPr="000C3072">
              <w:rPr>
                <w:rFonts w:ascii="Maven Pro" w:eastAsia="Times New Roman" w:hAnsi="Maven Pro" w:cs="Tahoma"/>
                <w:spacing w:val="10"/>
              </w:rPr>
              <w:t>, July 2022</w:t>
            </w:r>
          </w:p>
        </w:tc>
        <w:tc>
          <w:tcPr>
            <w:tcW w:w="1112" w:type="pct"/>
          </w:tcPr>
          <w:p w14:paraId="1781FC4F" w14:textId="2E1BA3E2" w:rsidR="00132746" w:rsidRPr="00CE063D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</w:p>
        </w:tc>
      </w:tr>
      <w:tr w:rsidR="00132746" w:rsidRPr="00C75D47" w14:paraId="18537130" w14:textId="77777777">
        <w:tc>
          <w:tcPr>
            <w:tcW w:w="712" w:type="pct"/>
            <w:shd w:val="clear" w:color="auto" w:fill="auto"/>
          </w:tcPr>
          <w:p w14:paraId="09F312BC" w14:textId="4D54B59C" w:rsidR="00132746" w:rsidRPr="00240E26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CD2/24</w:t>
            </w:r>
          </w:p>
        </w:tc>
        <w:tc>
          <w:tcPr>
            <w:tcW w:w="3176" w:type="pct"/>
            <w:shd w:val="clear" w:color="auto" w:fill="auto"/>
          </w:tcPr>
          <w:p w14:paraId="4D227636" w14:textId="269E630D" w:rsidR="00132746" w:rsidRPr="00240E26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Nutrient Neutrality Statement by Water Environment</w:t>
            </w:r>
            <w:r w:rsidR="00237264">
              <w:rPr>
                <w:rFonts w:ascii="Maven Pro" w:eastAsia="Times New Roman" w:hAnsi="Maven Pro" w:cs="Tahoma"/>
                <w:spacing w:val="10"/>
              </w:rPr>
              <w:t xml:space="preserve"> </w:t>
            </w:r>
            <w:r w:rsidR="00237264" w:rsidRPr="00B81F47">
              <w:rPr>
                <w:rFonts w:ascii="Maven Pro" w:eastAsia="Times New Roman" w:hAnsi="Maven Pro" w:cs="Tahoma"/>
                <w:spacing w:val="10"/>
              </w:rPr>
              <w:t>accompanying</w:t>
            </w:r>
            <w:r w:rsidR="00237264">
              <w:rPr>
                <w:rFonts w:ascii="Maven Pro" w:eastAsia="Times New Roman" w:hAnsi="Maven Pro" w:cs="Tahoma"/>
                <w:spacing w:val="10"/>
              </w:rPr>
              <w:t xml:space="preserve"> </w:t>
            </w:r>
            <w:r w:rsidR="00227E96">
              <w:rPr>
                <w:rFonts w:ascii="Maven Pro" w:eastAsia="Times New Roman" w:hAnsi="Maven Pro" w:cs="Tahoma"/>
                <w:spacing w:val="10"/>
              </w:rPr>
              <w:t>cover letter and Overarching Nutrient Neutrality Assessment and Mitigation Strategy</w:t>
            </w:r>
          </w:p>
        </w:tc>
        <w:tc>
          <w:tcPr>
            <w:tcW w:w="1112" w:type="pct"/>
          </w:tcPr>
          <w:p w14:paraId="3E1DCD22" w14:textId="715F1DFC" w:rsidR="00132746" w:rsidRPr="00240E26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  <w:highlight w:val="yellow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22074-NUT-TN-02 P01</w:t>
            </w:r>
          </w:p>
        </w:tc>
      </w:tr>
      <w:tr w:rsidR="00132746" w:rsidRPr="00C75D47" w14:paraId="3572D639" w14:textId="77777777">
        <w:trPr>
          <w:trHeight w:val="567"/>
        </w:trPr>
        <w:tc>
          <w:tcPr>
            <w:tcW w:w="712" w:type="pct"/>
            <w:shd w:val="clear" w:color="auto" w:fill="auto"/>
          </w:tcPr>
          <w:p w14:paraId="5429FE20" w14:textId="45C7F3B8" w:rsidR="00132746" w:rsidRPr="000C307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lastRenderedPageBreak/>
              <w:t>CD2/25</w:t>
            </w:r>
          </w:p>
        </w:tc>
        <w:tc>
          <w:tcPr>
            <w:tcW w:w="3176" w:type="pct"/>
            <w:shd w:val="clear" w:color="auto" w:fill="auto"/>
          </w:tcPr>
          <w:p w14:paraId="6A06FA99" w14:textId="102404FA" w:rsidR="00132746" w:rsidRPr="000C3072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>
              <w:rPr>
                <w:rFonts w:ascii="Maven Pro" w:eastAsia="Times New Roman" w:hAnsi="Maven Pro" w:cs="Tahoma"/>
                <w:spacing w:val="10"/>
              </w:rPr>
              <w:t>Biodiversity Net Gain Report by Corylus, March 2023</w:t>
            </w:r>
          </w:p>
        </w:tc>
        <w:tc>
          <w:tcPr>
            <w:tcW w:w="1112" w:type="pct"/>
          </w:tcPr>
          <w:p w14:paraId="28C8ABC8" w14:textId="3BE60215" w:rsidR="00132746" w:rsidRPr="00BF6CD3" w:rsidRDefault="00132746" w:rsidP="00132746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BF6CD3">
              <w:rPr>
                <w:rFonts w:ascii="Maven Pro" w:eastAsia="Times New Roman" w:hAnsi="Maven Pro" w:cs="Tahoma"/>
                <w:spacing w:val="10"/>
              </w:rPr>
              <w:t>21142</w:t>
            </w:r>
          </w:p>
        </w:tc>
      </w:tr>
      <w:tr w:rsidR="0029223D" w:rsidRPr="00C75D47" w14:paraId="3A17CAD2" w14:textId="77777777">
        <w:trPr>
          <w:trHeight w:val="567"/>
        </w:trPr>
        <w:tc>
          <w:tcPr>
            <w:tcW w:w="712" w:type="pct"/>
            <w:shd w:val="clear" w:color="auto" w:fill="auto"/>
          </w:tcPr>
          <w:p w14:paraId="57476134" w14:textId="22DDAFB7" w:rsidR="0029223D" w:rsidRPr="000C3072" w:rsidRDefault="0029223D" w:rsidP="0029223D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0C3072">
              <w:rPr>
                <w:rFonts w:ascii="Maven Pro" w:eastAsia="Times New Roman" w:hAnsi="Maven Pro" w:cs="Tahoma"/>
                <w:spacing w:val="10"/>
              </w:rPr>
              <w:t>CD2/26</w:t>
            </w:r>
          </w:p>
        </w:tc>
        <w:tc>
          <w:tcPr>
            <w:tcW w:w="3176" w:type="pct"/>
            <w:shd w:val="clear" w:color="auto" w:fill="auto"/>
          </w:tcPr>
          <w:p w14:paraId="6868F9A1" w14:textId="0668AA6D" w:rsidR="0029223D" w:rsidRPr="000C3072" w:rsidRDefault="0029223D" w:rsidP="0029223D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B53F0">
              <w:rPr>
                <w:rFonts w:ascii="Maven Pro" w:eastAsia="Times New Roman" w:hAnsi="Maven Pro" w:cs="Tahoma"/>
                <w:spacing w:val="10"/>
              </w:rPr>
              <w:t>Ecological Impact Assessment Report by Corylus Ecology, April 2023</w:t>
            </w:r>
          </w:p>
        </w:tc>
        <w:tc>
          <w:tcPr>
            <w:tcW w:w="1112" w:type="pct"/>
          </w:tcPr>
          <w:p w14:paraId="1E3D8B5A" w14:textId="7BBFB77C" w:rsidR="0029223D" w:rsidRPr="00240E26" w:rsidRDefault="0029223D" w:rsidP="0029223D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</w:p>
        </w:tc>
      </w:tr>
      <w:tr w:rsidR="0029223D" w:rsidRPr="00C75D47" w14:paraId="6D035611" w14:textId="77777777">
        <w:tc>
          <w:tcPr>
            <w:tcW w:w="712" w:type="pct"/>
            <w:shd w:val="clear" w:color="auto" w:fill="auto"/>
          </w:tcPr>
          <w:p w14:paraId="119115E3" w14:textId="2DAAB91A" w:rsidR="0029223D" w:rsidRPr="000C3072" w:rsidRDefault="0029223D" w:rsidP="0029223D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B53F0">
              <w:rPr>
                <w:rFonts w:ascii="Maven Pro" w:eastAsia="Times New Roman" w:hAnsi="Maven Pro" w:cs="Tahoma"/>
                <w:spacing w:val="10"/>
              </w:rPr>
              <w:t>CD2/27</w:t>
            </w:r>
          </w:p>
        </w:tc>
        <w:tc>
          <w:tcPr>
            <w:tcW w:w="3176" w:type="pct"/>
            <w:shd w:val="clear" w:color="auto" w:fill="auto"/>
          </w:tcPr>
          <w:p w14:paraId="06015C64" w14:textId="785ED5C9" w:rsidR="0029223D" w:rsidRPr="000C3072" w:rsidRDefault="0029223D" w:rsidP="0029223D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B53F0">
              <w:rPr>
                <w:rFonts w:ascii="Maven Pro" w:eastAsia="Times New Roman" w:hAnsi="Maven Pro" w:cs="Tahoma"/>
                <w:spacing w:val="10"/>
              </w:rPr>
              <w:t xml:space="preserve">Transport Assessment Addendum by </w:t>
            </w:r>
            <w:proofErr w:type="spellStart"/>
            <w:r w:rsidRPr="00CB53F0">
              <w:rPr>
                <w:rFonts w:ascii="Maven Pro" w:eastAsia="Times New Roman" w:hAnsi="Maven Pro" w:cs="Tahoma"/>
                <w:spacing w:val="10"/>
              </w:rPr>
              <w:t>Vectos</w:t>
            </w:r>
            <w:proofErr w:type="spellEnd"/>
            <w:r w:rsidRPr="00CB53F0">
              <w:rPr>
                <w:rFonts w:ascii="Maven Pro" w:eastAsia="Times New Roman" w:hAnsi="Maven Pro" w:cs="Tahoma"/>
                <w:spacing w:val="10"/>
              </w:rPr>
              <w:t>, May 2023</w:t>
            </w:r>
          </w:p>
        </w:tc>
        <w:tc>
          <w:tcPr>
            <w:tcW w:w="1112" w:type="pct"/>
          </w:tcPr>
          <w:p w14:paraId="7D422145" w14:textId="44164D44" w:rsidR="0029223D" w:rsidRPr="000C3072" w:rsidRDefault="0029223D" w:rsidP="0029223D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</w:p>
        </w:tc>
      </w:tr>
      <w:tr w:rsidR="003502FA" w:rsidRPr="00C75D47" w14:paraId="38276796" w14:textId="77777777">
        <w:tc>
          <w:tcPr>
            <w:tcW w:w="712" w:type="pct"/>
            <w:shd w:val="clear" w:color="auto" w:fill="auto"/>
          </w:tcPr>
          <w:p w14:paraId="1256906F" w14:textId="44EB36F6" w:rsidR="003502FA" w:rsidRPr="00CB53F0" w:rsidRDefault="003502FA" w:rsidP="003502FA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B53F0">
              <w:rPr>
                <w:rFonts w:ascii="Maven Pro" w:eastAsia="Times New Roman" w:hAnsi="Maven Pro" w:cs="Tahoma"/>
                <w:spacing w:val="10"/>
              </w:rPr>
              <w:t>CD2/28</w:t>
            </w:r>
          </w:p>
        </w:tc>
        <w:tc>
          <w:tcPr>
            <w:tcW w:w="3176" w:type="pct"/>
            <w:shd w:val="clear" w:color="auto" w:fill="auto"/>
          </w:tcPr>
          <w:p w14:paraId="1DEFAE32" w14:textId="32BD8947" w:rsidR="003502FA" w:rsidRPr="00CB53F0" w:rsidRDefault="003502FA" w:rsidP="003502FA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>
              <w:rPr>
                <w:rFonts w:ascii="Maven Pro" w:eastAsia="Times New Roman" w:hAnsi="Maven Pro" w:cs="Tahoma"/>
                <w:spacing w:val="10"/>
              </w:rPr>
              <w:t>Updated Application Form</w:t>
            </w:r>
            <w:r w:rsidR="00D51557">
              <w:rPr>
                <w:rFonts w:ascii="Maven Pro" w:eastAsia="Times New Roman" w:hAnsi="Maven Pro" w:cs="Tahoma"/>
                <w:spacing w:val="10"/>
              </w:rPr>
              <w:t xml:space="preserve"> Updated July 2023</w:t>
            </w:r>
          </w:p>
        </w:tc>
        <w:tc>
          <w:tcPr>
            <w:tcW w:w="1112" w:type="pct"/>
          </w:tcPr>
          <w:p w14:paraId="0EFA6CAA" w14:textId="7F7CD3A3" w:rsidR="003502FA" w:rsidRPr="00CB53F0" w:rsidRDefault="003502FA" w:rsidP="003502FA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</w:p>
        </w:tc>
      </w:tr>
      <w:tr w:rsidR="003502FA" w:rsidRPr="00C75D47" w14:paraId="2ABAC921" w14:textId="77777777">
        <w:tc>
          <w:tcPr>
            <w:tcW w:w="712" w:type="pct"/>
            <w:shd w:val="clear" w:color="auto" w:fill="auto"/>
          </w:tcPr>
          <w:p w14:paraId="3409A9B6" w14:textId="278110AE" w:rsidR="003502FA" w:rsidRPr="00CB53F0" w:rsidRDefault="008E00C9" w:rsidP="003502FA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>
              <w:rPr>
                <w:rFonts w:ascii="Maven Pro" w:eastAsia="Times New Roman" w:hAnsi="Maven Pro" w:cs="Tahoma"/>
                <w:spacing w:val="10"/>
              </w:rPr>
              <w:t>CD2/29</w:t>
            </w:r>
          </w:p>
        </w:tc>
        <w:tc>
          <w:tcPr>
            <w:tcW w:w="3176" w:type="pct"/>
            <w:shd w:val="clear" w:color="auto" w:fill="auto"/>
          </w:tcPr>
          <w:p w14:paraId="71C0755E" w14:textId="693C7714" w:rsidR="003502FA" w:rsidRPr="00CB53F0" w:rsidRDefault="003502FA" w:rsidP="003502FA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spacing w:val="10"/>
              </w:rPr>
            </w:pPr>
            <w:r w:rsidRPr="00CB53F0">
              <w:rPr>
                <w:rFonts w:ascii="Maven Pro" w:eastAsia="Times New Roman" w:hAnsi="Maven Pro" w:cs="Tahoma"/>
                <w:spacing w:val="10"/>
              </w:rPr>
              <w:t>Site Location Plan</w:t>
            </w:r>
          </w:p>
        </w:tc>
        <w:tc>
          <w:tcPr>
            <w:tcW w:w="1112" w:type="pct"/>
          </w:tcPr>
          <w:p w14:paraId="7F639792" w14:textId="4FB12C3B" w:rsidR="003502FA" w:rsidRPr="00240E26" w:rsidRDefault="003502FA" w:rsidP="003502FA">
            <w:pPr>
              <w:spacing w:after="0" w:line="240" w:lineRule="auto"/>
              <w:jc w:val="both"/>
              <w:rPr>
                <w:rFonts w:ascii="Maven Pro" w:eastAsia="Times New Roman" w:hAnsi="Maven Pro" w:cs="Tahoma"/>
                <w:color w:val="FF0000"/>
                <w:spacing w:val="10"/>
              </w:rPr>
            </w:pPr>
            <w:r w:rsidRPr="00CB53F0">
              <w:rPr>
                <w:rFonts w:ascii="Maven Pro" w:eastAsia="Times New Roman" w:hAnsi="Maven Pro" w:cs="Tahoma"/>
                <w:spacing w:val="10"/>
              </w:rPr>
              <w:t>29892A_10 F</w:t>
            </w:r>
          </w:p>
        </w:tc>
      </w:tr>
      <w:bookmarkEnd w:id="0"/>
    </w:tbl>
    <w:p w14:paraId="458FBE35" w14:textId="54C3219B" w:rsidR="00825D4D" w:rsidRPr="00C75D47" w:rsidRDefault="00825D4D" w:rsidP="00825D4D">
      <w:pPr>
        <w:jc w:val="both"/>
        <w:rPr>
          <w:rFonts w:ascii="Maven Pro" w:hAnsi="Maven Pro"/>
          <w:b/>
          <w:bCs/>
        </w:rPr>
      </w:pPr>
    </w:p>
    <w:p w14:paraId="5CED095B" w14:textId="0774630B" w:rsidR="008814EA" w:rsidRPr="00C75D47" w:rsidRDefault="008814EA" w:rsidP="00825D4D">
      <w:pPr>
        <w:jc w:val="both"/>
        <w:rPr>
          <w:rFonts w:ascii="Maven Pro" w:hAnsi="Maven Pro"/>
          <w:b/>
          <w:bCs/>
        </w:rPr>
      </w:pPr>
      <w:bookmarkStart w:id="2" w:name="_Hlk127822798"/>
      <w:r w:rsidRPr="00C75D47">
        <w:rPr>
          <w:rFonts w:ascii="Maven Pro" w:hAnsi="Maven Pro"/>
          <w:b/>
          <w:bCs/>
        </w:rPr>
        <w:t xml:space="preserve">CD3 </w:t>
      </w:r>
      <w:r w:rsidR="00FA65FF">
        <w:rPr>
          <w:rFonts w:ascii="Maven Pro" w:hAnsi="Maven Pro"/>
          <w:b/>
          <w:bCs/>
        </w:rPr>
        <w:t>Documents Submitted During the Appeal</w:t>
      </w:r>
      <w:r w:rsidRPr="00C75D47">
        <w:rPr>
          <w:rFonts w:ascii="Maven Pro" w:hAnsi="Maven Pro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5669"/>
        <w:gridCol w:w="2075"/>
      </w:tblGrid>
      <w:tr w:rsidR="005D5516" w:rsidRPr="00C75D47" w14:paraId="77B83A98" w14:textId="2E807D92" w:rsidTr="005D5516">
        <w:trPr>
          <w:trHeight w:val="77"/>
          <w:jc w:val="center"/>
        </w:trPr>
        <w:tc>
          <w:tcPr>
            <w:tcW w:w="705" w:type="pct"/>
            <w:shd w:val="clear" w:color="auto" w:fill="D9D9D9" w:themeFill="background1" w:themeFillShade="D9"/>
          </w:tcPr>
          <w:p w14:paraId="6246AFBB" w14:textId="77777777" w:rsidR="005D5516" w:rsidRPr="00C75D47" w:rsidRDefault="005D5516" w:rsidP="00B569D0">
            <w:pPr>
              <w:rPr>
                <w:rFonts w:ascii="Maven Pro" w:hAnsi="Maven Pro"/>
                <w:b/>
              </w:rPr>
            </w:pPr>
            <w:bookmarkStart w:id="3" w:name="_Hlk127822730"/>
            <w:bookmarkEnd w:id="2"/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3144" w:type="pct"/>
            <w:shd w:val="clear" w:color="auto" w:fill="D9D9D9" w:themeFill="background1" w:themeFillShade="D9"/>
          </w:tcPr>
          <w:p w14:paraId="4CD08CD9" w14:textId="694EDEE6" w:rsidR="005D5516" w:rsidRPr="00C75D47" w:rsidRDefault="005D5516" w:rsidP="00B569D0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14:paraId="125E02FD" w14:textId="59D52ABB" w:rsidR="005D5516" w:rsidRPr="00C75D47" w:rsidRDefault="005D5516" w:rsidP="00B569D0">
            <w:pPr>
              <w:rPr>
                <w:rFonts w:ascii="Maven Pro" w:hAnsi="Maven Pro"/>
                <w:b/>
              </w:rPr>
            </w:pPr>
            <w:r>
              <w:rPr>
                <w:rFonts w:ascii="Maven Pro" w:hAnsi="Maven Pro"/>
                <w:b/>
              </w:rPr>
              <w:t>Doc Ref</w:t>
            </w:r>
          </w:p>
        </w:tc>
      </w:tr>
      <w:tr w:rsidR="005D5516" w:rsidRPr="00C75D47" w14:paraId="031750B5" w14:textId="3BA5592F" w:rsidTr="005D5516">
        <w:trPr>
          <w:trHeight w:val="77"/>
          <w:jc w:val="center"/>
        </w:trPr>
        <w:tc>
          <w:tcPr>
            <w:tcW w:w="705" w:type="pct"/>
            <w:shd w:val="clear" w:color="auto" w:fill="auto"/>
          </w:tcPr>
          <w:p w14:paraId="71ACCA48" w14:textId="7BC0EA99" w:rsidR="005D5516" w:rsidRPr="00C15146" w:rsidRDefault="005D5516" w:rsidP="00682CF9">
            <w:pPr>
              <w:rPr>
                <w:rFonts w:ascii="Maven Pro" w:hAnsi="Maven Pro"/>
                <w:bCs/>
              </w:rPr>
            </w:pPr>
            <w:r w:rsidRPr="00C15146">
              <w:rPr>
                <w:rFonts w:ascii="Maven Pro" w:eastAsia="Times New Roman" w:hAnsi="Maven Pro" w:cs="Tahoma"/>
                <w:spacing w:val="10"/>
              </w:rPr>
              <w:t>CD3/1</w:t>
            </w:r>
          </w:p>
        </w:tc>
        <w:tc>
          <w:tcPr>
            <w:tcW w:w="3144" w:type="pct"/>
            <w:shd w:val="clear" w:color="auto" w:fill="auto"/>
          </w:tcPr>
          <w:p w14:paraId="0CD9301C" w14:textId="1E681AEC" w:rsidR="005D5516" w:rsidRPr="007A03BC" w:rsidRDefault="003F04D8" w:rsidP="00682CF9">
            <w:pPr>
              <w:jc w:val="both"/>
              <w:rPr>
                <w:rFonts w:ascii="Maven Pro" w:eastAsia="Times New Roman" w:hAnsi="Maven Pro"/>
              </w:rPr>
            </w:pPr>
            <w:r w:rsidRPr="007A03BC">
              <w:rPr>
                <w:rFonts w:ascii="Maven Pro" w:eastAsia="Times New Roman" w:hAnsi="Maven Pro"/>
              </w:rPr>
              <w:t>Landscape Parameter Plan – Open Space Plan</w:t>
            </w:r>
          </w:p>
        </w:tc>
        <w:tc>
          <w:tcPr>
            <w:tcW w:w="1151" w:type="pct"/>
          </w:tcPr>
          <w:p w14:paraId="515B3F88" w14:textId="060CF5ED" w:rsidR="005D5516" w:rsidRPr="007A03BC" w:rsidRDefault="00436902" w:rsidP="00682CF9">
            <w:pPr>
              <w:jc w:val="both"/>
              <w:rPr>
                <w:rFonts w:ascii="Maven Pro" w:eastAsia="Times New Roman" w:hAnsi="Maven Pro"/>
              </w:rPr>
            </w:pPr>
            <w:r w:rsidRPr="007A03BC">
              <w:rPr>
                <w:rFonts w:ascii="Maven Pro" w:eastAsia="Times New Roman" w:hAnsi="Maven Pro"/>
              </w:rPr>
              <w:t>D0410_001 F</w:t>
            </w:r>
          </w:p>
        </w:tc>
      </w:tr>
      <w:bookmarkEnd w:id="3"/>
    </w:tbl>
    <w:p w14:paraId="3709FA63" w14:textId="77777777" w:rsidR="00593E0B" w:rsidRPr="00C75D47" w:rsidRDefault="00593E0B" w:rsidP="003329F6">
      <w:pPr>
        <w:jc w:val="both"/>
        <w:rPr>
          <w:rFonts w:ascii="Maven Pro" w:hAnsi="Maven Pro"/>
          <w:b/>
          <w:bCs/>
        </w:rPr>
      </w:pPr>
    </w:p>
    <w:p w14:paraId="45739FE0" w14:textId="6DBBB015" w:rsidR="00A41C1D" w:rsidRPr="00C75D47" w:rsidRDefault="00A41C1D" w:rsidP="003329F6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</w:t>
      </w:r>
      <w:r w:rsidR="008814EA" w:rsidRPr="00C75D47">
        <w:rPr>
          <w:rFonts w:ascii="Maven Pro" w:hAnsi="Maven Pro"/>
          <w:b/>
          <w:bCs/>
        </w:rPr>
        <w:t>4</w:t>
      </w:r>
      <w:r w:rsidRPr="00C75D47">
        <w:rPr>
          <w:rFonts w:ascii="Maven Pro" w:hAnsi="Maven Pro"/>
          <w:b/>
          <w:bCs/>
        </w:rPr>
        <w:t xml:space="preserve"> </w:t>
      </w:r>
      <w:r w:rsidRPr="00C75D47">
        <w:rPr>
          <w:rFonts w:ascii="Maven Pro" w:hAnsi="Maven Pro"/>
          <w:b/>
          <w:bCs/>
        </w:rPr>
        <w:tab/>
      </w:r>
      <w:r w:rsidR="00FA65FF">
        <w:rPr>
          <w:rFonts w:ascii="Maven Pro" w:hAnsi="Maven Pro"/>
          <w:b/>
          <w:bCs/>
        </w:rPr>
        <w:t>Relevant Correspondence</w:t>
      </w:r>
      <w:r w:rsidRPr="00C75D47">
        <w:rPr>
          <w:rFonts w:ascii="Maven Pro" w:hAnsi="Maven Pro"/>
          <w:b/>
          <w:bCs/>
        </w:rPr>
        <w:t xml:space="preserve"> 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060"/>
      </w:tblGrid>
      <w:tr w:rsidR="00A41C1D" w:rsidRPr="00C75D47" w14:paraId="6C7A05B3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D9D9D9" w:themeFill="background1" w:themeFillShade="D9"/>
          </w:tcPr>
          <w:p w14:paraId="6A5A1F28" w14:textId="77777777" w:rsidR="00A41C1D" w:rsidRPr="00C75D47" w:rsidRDefault="00A41C1D" w:rsidP="00B569D0">
            <w:pPr>
              <w:rPr>
                <w:rFonts w:ascii="Maven Pro" w:hAnsi="Maven Pro"/>
                <w:b/>
              </w:rPr>
            </w:pPr>
            <w:bookmarkStart w:id="4" w:name="_Hlk117503615"/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4529" w:type="pct"/>
            <w:shd w:val="clear" w:color="auto" w:fill="D9D9D9" w:themeFill="background1" w:themeFillShade="D9"/>
          </w:tcPr>
          <w:p w14:paraId="1E6A3B84" w14:textId="77777777" w:rsidR="00A41C1D" w:rsidRPr="00C75D47" w:rsidRDefault="00A41C1D" w:rsidP="00B569D0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4B0AFE" w:rsidRPr="00C75D47" w14:paraId="4B5916A5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6AC41413" w14:textId="086C24EF" w:rsidR="004B0AFE" w:rsidRPr="00C75D47" w:rsidRDefault="004B0AFE" w:rsidP="004B0AFE">
            <w:pPr>
              <w:rPr>
                <w:rFonts w:ascii="Maven Pro" w:hAnsi="Maven Pro"/>
                <w:bCs/>
              </w:rPr>
            </w:pPr>
            <w:r w:rsidRPr="00C75D47">
              <w:rPr>
                <w:rFonts w:ascii="Maven Pro" w:hAnsi="Maven Pro"/>
                <w:bCs/>
              </w:rPr>
              <w:t>CD4/1</w:t>
            </w:r>
          </w:p>
        </w:tc>
        <w:tc>
          <w:tcPr>
            <w:tcW w:w="4529" w:type="pct"/>
            <w:shd w:val="clear" w:color="auto" w:fill="auto"/>
          </w:tcPr>
          <w:p w14:paraId="7F4313BC" w14:textId="25A4866D" w:rsidR="004B0AFE" w:rsidRDefault="004B0AFE" w:rsidP="004B0AFE">
            <w:pPr>
              <w:jc w:val="both"/>
              <w:rPr>
                <w:rFonts w:ascii="Maven Pro" w:eastAsia="Times New Roman" w:hAnsi="Maven Pro"/>
              </w:rPr>
            </w:pPr>
            <w:r>
              <w:rPr>
                <w:rFonts w:ascii="Maven Pro" w:eastAsia="Times New Roman" w:hAnsi="Maven Pro"/>
              </w:rPr>
              <w:t xml:space="preserve">Correspondence in March 2023 between Ashford Borough Council and the Appellant regarding Nutrient Neutrality </w:t>
            </w:r>
          </w:p>
        </w:tc>
      </w:tr>
      <w:tr w:rsidR="004B0AFE" w:rsidRPr="00C75D47" w14:paraId="1655BE7D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437851DF" w14:textId="37D19468" w:rsidR="004B0AFE" w:rsidRPr="00C75D47" w:rsidRDefault="004B0AFE" w:rsidP="004B0AFE">
            <w:pPr>
              <w:rPr>
                <w:rFonts w:ascii="Maven Pro" w:hAnsi="Maven Pro"/>
                <w:bCs/>
              </w:rPr>
            </w:pPr>
            <w:r w:rsidRPr="00C75D47">
              <w:rPr>
                <w:rFonts w:ascii="Maven Pro" w:hAnsi="Maven Pro"/>
                <w:bCs/>
              </w:rPr>
              <w:t>CD4/2</w:t>
            </w:r>
          </w:p>
        </w:tc>
        <w:tc>
          <w:tcPr>
            <w:tcW w:w="4529" w:type="pct"/>
            <w:shd w:val="clear" w:color="auto" w:fill="auto"/>
          </w:tcPr>
          <w:p w14:paraId="79E9B871" w14:textId="33C5C9CE" w:rsidR="004B0AFE" w:rsidRDefault="004B0AFE" w:rsidP="004B0AFE">
            <w:pPr>
              <w:jc w:val="both"/>
              <w:rPr>
                <w:rFonts w:ascii="Maven Pro" w:eastAsia="Times New Roman" w:hAnsi="Maven Pro"/>
              </w:rPr>
            </w:pPr>
            <w:r>
              <w:rPr>
                <w:rFonts w:ascii="Maven Pro" w:eastAsia="Times New Roman" w:hAnsi="Maven Pro"/>
              </w:rPr>
              <w:t>Correspondence with August 2023 between Ashford Borough Council and the Appellant regarding updated application form.</w:t>
            </w:r>
          </w:p>
        </w:tc>
      </w:tr>
      <w:tr w:rsidR="004B0AFE" w:rsidRPr="00C75D47" w14:paraId="73BE1DC0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316B4B33" w14:textId="2BB3206B" w:rsidR="004B0AFE" w:rsidRPr="00C75D47" w:rsidRDefault="004B0AFE" w:rsidP="004B0AFE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CD4/3</w:t>
            </w:r>
          </w:p>
        </w:tc>
        <w:tc>
          <w:tcPr>
            <w:tcW w:w="4529" w:type="pct"/>
            <w:shd w:val="clear" w:color="auto" w:fill="auto"/>
          </w:tcPr>
          <w:p w14:paraId="7C30B5DF" w14:textId="45DBC53E" w:rsidR="004B0AFE" w:rsidRDefault="004B0AFE" w:rsidP="004B0AFE">
            <w:pPr>
              <w:jc w:val="both"/>
              <w:rPr>
                <w:rFonts w:ascii="Maven Pro" w:eastAsia="Times New Roman" w:hAnsi="Maven Pro"/>
              </w:rPr>
            </w:pPr>
            <w:r>
              <w:rPr>
                <w:rFonts w:ascii="Maven Pro" w:eastAsia="Times New Roman" w:hAnsi="Maven Pro"/>
              </w:rPr>
              <w:t>Correspondence in December 2023 between Ashford Borough Council and the Appellant regarding Heritage Statement</w:t>
            </w:r>
          </w:p>
        </w:tc>
      </w:tr>
      <w:tr w:rsidR="004B0AFE" w:rsidRPr="00C75D47" w14:paraId="44E6894C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2039A08F" w14:textId="11EF7946" w:rsidR="004B0AFE" w:rsidRPr="00C75D47" w:rsidRDefault="004B0AFE" w:rsidP="004B0AFE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CD4/4</w:t>
            </w:r>
          </w:p>
        </w:tc>
        <w:tc>
          <w:tcPr>
            <w:tcW w:w="4529" w:type="pct"/>
            <w:shd w:val="clear" w:color="auto" w:fill="auto"/>
          </w:tcPr>
          <w:p w14:paraId="5DD16397" w14:textId="4BD567F3" w:rsidR="004B0AFE" w:rsidRPr="00C75D47" w:rsidRDefault="004B0AFE" w:rsidP="004B0AFE">
            <w:pPr>
              <w:jc w:val="both"/>
              <w:rPr>
                <w:rFonts w:ascii="Maven Pro" w:eastAsia="Times New Roman" w:hAnsi="Maven Pro"/>
              </w:rPr>
            </w:pPr>
            <w:r>
              <w:rPr>
                <w:rFonts w:ascii="Maven Pro" w:eastAsia="Times New Roman" w:hAnsi="Maven Pro"/>
              </w:rPr>
              <w:t xml:space="preserve">Correspondence in December 2023 between Ashford Borough Council and the Appellant regarding </w:t>
            </w:r>
            <w:proofErr w:type="spellStart"/>
            <w:r>
              <w:rPr>
                <w:rFonts w:ascii="Maven Pro" w:eastAsia="Times New Roman" w:hAnsi="Maven Pro"/>
              </w:rPr>
              <w:t>EcIA</w:t>
            </w:r>
            <w:proofErr w:type="spellEnd"/>
            <w:r>
              <w:rPr>
                <w:rFonts w:ascii="Maven Pro" w:eastAsia="Times New Roman" w:hAnsi="Maven Pro"/>
              </w:rPr>
              <w:t xml:space="preserve"> (part 1)</w:t>
            </w:r>
            <w:r w:rsidR="008925E4">
              <w:rPr>
                <w:rFonts w:ascii="Maven Pro" w:eastAsia="Times New Roman" w:hAnsi="Maven Pro"/>
              </w:rPr>
              <w:t xml:space="preserve">, including </w:t>
            </w:r>
            <w:r w:rsidR="00524930">
              <w:rPr>
                <w:rFonts w:ascii="Maven Pro" w:eastAsia="Times New Roman" w:hAnsi="Maven Pro"/>
              </w:rPr>
              <w:t xml:space="preserve">November 2023 </w:t>
            </w:r>
            <w:proofErr w:type="spellStart"/>
            <w:r w:rsidR="00524930">
              <w:rPr>
                <w:rFonts w:ascii="Maven Pro" w:eastAsia="Times New Roman" w:hAnsi="Maven Pro"/>
              </w:rPr>
              <w:t>EcIA</w:t>
            </w:r>
            <w:proofErr w:type="spellEnd"/>
          </w:p>
        </w:tc>
      </w:tr>
      <w:tr w:rsidR="004B0AFE" w:rsidRPr="00C75D47" w14:paraId="7F5EC040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5B2E0299" w14:textId="2B0C2216" w:rsidR="004B0AFE" w:rsidRPr="00C75D47" w:rsidRDefault="004B0AFE" w:rsidP="004B0AFE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CD4/5</w:t>
            </w:r>
          </w:p>
        </w:tc>
        <w:tc>
          <w:tcPr>
            <w:tcW w:w="4529" w:type="pct"/>
            <w:shd w:val="clear" w:color="auto" w:fill="auto"/>
          </w:tcPr>
          <w:p w14:paraId="541D33F2" w14:textId="7C171A5E" w:rsidR="004B0AFE" w:rsidRPr="00C75D47" w:rsidRDefault="004B0AFE" w:rsidP="004B0AFE">
            <w:pPr>
              <w:jc w:val="both"/>
              <w:rPr>
                <w:rFonts w:ascii="Maven Pro" w:eastAsia="Times New Roman" w:hAnsi="Maven Pro"/>
              </w:rPr>
            </w:pPr>
            <w:r>
              <w:rPr>
                <w:rFonts w:ascii="Maven Pro" w:eastAsia="Times New Roman" w:hAnsi="Maven Pro"/>
              </w:rPr>
              <w:t xml:space="preserve">Correspondence in December 2023 between Ashford Borough Council and the Appellant regarding </w:t>
            </w:r>
            <w:proofErr w:type="spellStart"/>
            <w:r>
              <w:rPr>
                <w:rFonts w:ascii="Maven Pro" w:eastAsia="Times New Roman" w:hAnsi="Maven Pro"/>
              </w:rPr>
              <w:t>EcIA</w:t>
            </w:r>
            <w:proofErr w:type="spellEnd"/>
            <w:r>
              <w:rPr>
                <w:rFonts w:ascii="Maven Pro" w:eastAsia="Times New Roman" w:hAnsi="Maven Pro"/>
              </w:rPr>
              <w:t xml:space="preserve"> (part 2)</w:t>
            </w:r>
          </w:p>
        </w:tc>
      </w:tr>
      <w:tr w:rsidR="004B0AFE" w:rsidRPr="00C75D47" w14:paraId="318CD418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71722F81" w14:textId="015E8137" w:rsidR="004B0AFE" w:rsidRPr="00E709C2" w:rsidRDefault="00DE1C76" w:rsidP="004B0AFE">
            <w:pPr>
              <w:rPr>
                <w:rFonts w:ascii="Maven Pro" w:hAnsi="Maven Pro"/>
                <w:bCs/>
              </w:rPr>
            </w:pPr>
            <w:r w:rsidRPr="00E709C2">
              <w:rPr>
                <w:rFonts w:ascii="Maven Pro" w:hAnsi="Maven Pro"/>
                <w:bCs/>
              </w:rPr>
              <w:t>CD4/6</w:t>
            </w:r>
          </w:p>
        </w:tc>
        <w:tc>
          <w:tcPr>
            <w:tcW w:w="4529" w:type="pct"/>
            <w:shd w:val="clear" w:color="auto" w:fill="auto"/>
          </w:tcPr>
          <w:p w14:paraId="44955FE6" w14:textId="0368B069" w:rsidR="004B0AFE" w:rsidRPr="00E709C2" w:rsidRDefault="00DE1C76" w:rsidP="004B0AFE">
            <w:pPr>
              <w:jc w:val="both"/>
              <w:rPr>
                <w:rFonts w:ascii="Maven Pro" w:eastAsia="Times New Roman" w:hAnsi="Maven Pro"/>
              </w:rPr>
            </w:pPr>
            <w:r w:rsidRPr="00E709C2">
              <w:rPr>
                <w:rFonts w:ascii="Maven Pro" w:eastAsia="Times New Roman" w:hAnsi="Maven Pro"/>
              </w:rPr>
              <w:t xml:space="preserve">EA Pre-App response to Overarching </w:t>
            </w:r>
            <w:proofErr w:type="spellStart"/>
            <w:r w:rsidRPr="00E709C2">
              <w:rPr>
                <w:rFonts w:ascii="Maven Pro" w:eastAsia="Times New Roman" w:hAnsi="Maven Pro"/>
              </w:rPr>
              <w:t>NNAMS</w:t>
            </w:r>
            <w:proofErr w:type="spellEnd"/>
            <w:r w:rsidRPr="00E709C2">
              <w:rPr>
                <w:rFonts w:ascii="Maven Pro" w:eastAsia="Times New Roman" w:hAnsi="Maven Pro"/>
              </w:rPr>
              <w:t xml:space="preserve"> dated 6th December 2022.</w:t>
            </w:r>
          </w:p>
        </w:tc>
      </w:tr>
      <w:tr w:rsidR="00DB1867" w:rsidRPr="00C75D47" w14:paraId="28AF70B2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36B2B181" w14:textId="0B19DFB8" w:rsidR="00DB1867" w:rsidRPr="008F2A7C" w:rsidRDefault="007D0002" w:rsidP="004B0AFE">
            <w:pPr>
              <w:rPr>
                <w:rFonts w:ascii="Maven Pro" w:hAnsi="Maven Pro"/>
                <w:bCs/>
              </w:rPr>
            </w:pPr>
            <w:r w:rsidRPr="008F2A7C">
              <w:rPr>
                <w:rFonts w:ascii="Maven Pro" w:hAnsi="Maven Pro"/>
                <w:bCs/>
              </w:rPr>
              <w:t>CD4/7</w:t>
            </w:r>
          </w:p>
        </w:tc>
        <w:tc>
          <w:tcPr>
            <w:tcW w:w="4529" w:type="pct"/>
            <w:shd w:val="clear" w:color="auto" w:fill="auto"/>
          </w:tcPr>
          <w:p w14:paraId="00506E98" w14:textId="1EA717EA" w:rsidR="00DB1867" w:rsidRPr="008F2A7C" w:rsidRDefault="0083238C" w:rsidP="004B0AFE">
            <w:pPr>
              <w:jc w:val="both"/>
              <w:rPr>
                <w:rFonts w:ascii="Maven Pro" w:eastAsia="Times New Roman" w:hAnsi="Maven Pro"/>
              </w:rPr>
            </w:pPr>
            <w:r w:rsidRPr="008F2A7C">
              <w:rPr>
                <w:rFonts w:ascii="Maven Pro" w:eastAsia="Times New Roman" w:hAnsi="Maven Pro"/>
              </w:rPr>
              <w:t xml:space="preserve">NE consultation response to ABC (reference 473240) to the Proposed construction of a Wastewater Treatment Plant, associated landscaping, and proposed vehicular access from </w:t>
            </w:r>
            <w:proofErr w:type="spellStart"/>
            <w:r w:rsidRPr="008F2A7C">
              <w:rPr>
                <w:rFonts w:ascii="Maven Pro" w:eastAsia="Times New Roman" w:hAnsi="Maven Pro"/>
              </w:rPr>
              <w:t>Chilmington</w:t>
            </w:r>
            <w:proofErr w:type="spellEnd"/>
            <w:r w:rsidRPr="008F2A7C">
              <w:rPr>
                <w:rFonts w:ascii="Maven Pro" w:eastAsia="Times New Roman" w:hAnsi="Maven Pro"/>
              </w:rPr>
              <w:t xml:space="preserve"> Green Road. (Planning application reference: PA/2023/0715) dated 22nd April 2024.</w:t>
            </w:r>
          </w:p>
        </w:tc>
      </w:tr>
      <w:tr w:rsidR="00DB1867" w:rsidRPr="00C75D47" w14:paraId="1108929E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6E836652" w14:textId="24BE4437" w:rsidR="00DB1867" w:rsidRPr="00FC0007" w:rsidRDefault="007D0002" w:rsidP="004B0AFE">
            <w:pPr>
              <w:rPr>
                <w:rFonts w:ascii="Maven Pro" w:hAnsi="Maven Pro"/>
                <w:bCs/>
              </w:rPr>
            </w:pPr>
            <w:r w:rsidRPr="00FC0007">
              <w:rPr>
                <w:rFonts w:ascii="Maven Pro" w:hAnsi="Maven Pro"/>
                <w:bCs/>
              </w:rPr>
              <w:t>CD4/8</w:t>
            </w:r>
          </w:p>
        </w:tc>
        <w:tc>
          <w:tcPr>
            <w:tcW w:w="4529" w:type="pct"/>
            <w:shd w:val="clear" w:color="auto" w:fill="auto"/>
          </w:tcPr>
          <w:p w14:paraId="41F938E5" w14:textId="6CD1B591" w:rsidR="00DB1867" w:rsidRPr="00FC0007" w:rsidRDefault="001547C4" w:rsidP="004B0AFE">
            <w:pPr>
              <w:jc w:val="both"/>
              <w:rPr>
                <w:rFonts w:ascii="Maven Pro" w:eastAsia="Times New Roman" w:hAnsi="Maven Pro"/>
              </w:rPr>
            </w:pPr>
            <w:r w:rsidRPr="00FC0007">
              <w:rPr>
                <w:rFonts w:ascii="Maven Pro" w:eastAsia="Times New Roman" w:hAnsi="Maven Pro"/>
              </w:rPr>
              <w:t xml:space="preserve">EA consultation response to ABC (reference KT/2023/130815/01-L01) to the Proposed construction of a Wastewater Treatment Plant, associated landscaping, and proposed vehicular access from </w:t>
            </w:r>
            <w:proofErr w:type="spellStart"/>
            <w:r w:rsidRPr="00FC0007">
              <w:rPr>
                <w:rFonts w:ascii="Maven Pro" w:eastAsia="Times New Roman" w:hAnsi="Maven Pro"/>
              </w:rPr>
              <w:t>Chilmington</w:t>
            </w:r>
            <w:proofErr w:type="spellEnd"/>
            <w:r w:rsidRPr="00FC0007">
              <w:rPr>
                <w:rFonts w:ascii="Maven Pro" w:eastAsia="Times New Roman" w:hAnsi="Maven Pro"/>
              </w:rPr>
              <w:t xml:space="preserve"> Green Road. (Planning application reference: PA/2023/0715) dated 21st July 2023.</w:t>
            </w:r>
          </w:p>
        </w:tc>
      </w:tr>
      <w:tr w:rsidR="00DB1867" w:rsidRPr="00C75D47" w14:paraId="4CFD96F4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5F4F34EE" w14:textId="1BB28432" w:rsidR="00DB1867" w:rsidRPr="00E709C2" w:rsidRDefault="007D0002" w:rsidP="004B0AFE">
            <w:pPr>
              <w:rPr>
                <w:rFonts w:ascii="Maven Pro" w:hAnsi="Maven Pro"/>
                <w:bCs/>
              </w:rPr>
            </w:pPr>
            <w:r w:rsidRPr="00E709C2">
              <w:rPr>
                <w:rFonts w:ascii="Maven Pro" w:hAnsi="Maven Pro"/>
                <w:bCs/>
              </w:rPr>
              <w:t>CD4/9</w:t>
            </w:r>
          </w:p>
        </w:tc>
        <w:tc>
          <w:tcPr>
            <w:tcW w:w="4529" w:type="pct"/>
            <w:shd w:val="clear" w:color="auto" w:fill="auto"/>
          </w:tcPr>
          <w:p w14:paraId="7CAE7CFB" w14:textId="7EFB2BD3" w:rsidR="00DB1867" w:rsidRPr="00E709C2" w:rsidRDefault="001547C4" w:rsidP="004B0AFE">
            <w:pPr>
              <w:jc w:val="both"/>
              <w:rPr>
                <w:rFonts w:ascii="Maven Pro" w:eastAsia="Times New Roman" w:hAnsi="Maven Pro"/>
              </w:rPr>
            </w:pPr>
            <w:r w:rsidRPr="00E709C2">
              <w:rPr>
                <w:rFonts w:ascii="Maven Pro" w:eastAsia="Times New Roman" w:hAnsi="Maven Pro"/>
              </w:rPr>
              <w:t xml:space="preserve">KCC </w:t>
            </w:r>
            <w:proofErr w:type="spellStart"/>
            <w:r w:rsidRPr="00E709C2">
              <w:rPr>
                <w:rFonts w:ascii="Maven Pro" w:eastAsia="Times New Roman" w:hAnsi="Maven Pro"/>
              </w:rPr>
              <w:t>LLFA</w:t>
            </w:r>
            <w:proofErr w:type="spellEnd"/>
            <w:r w:rsidRPr="00E709C2">
              <w:rPr>
                <w:rFonts w:ascii="Maven Pro" w:eastAsia="Times New Roman" w:hAnsi="Maven Pro"/>
              </w:rPr>
              <w:t xml:space="preserve"> consultation response to ABC (reference ABC/2023/095126) to the Proposed construction of a Wastewater Treatment Plant, associated </w:t>
            </w:r>
            <w:r w:rsidRPr="00E709C2">
              <w:rPr>
                <w:rFonts w:ascii="Maven Pro" w:eastAsia="Times New Roman" w:hAnsi="Maven Pro"/>
              </w:rPr>
              <w:lastRenderedPageBreak/>
              <w:t xml:space="preserve">landscaping, and proposed vehicular access from </w:t>
            </w:r>
            <w:proofErr w:type="spellStart"/>
            <w:r w:rsidRPr="00E709C2">
              <w:rPr>
                <w:rFonts w:ascii="Maven Pro" w:eastAsia="Times New Roman" w:hAnsi="Maven Pro"/>
              </w:rPr>
              <w:t>Chilmington</w:t>
            </w:r>
            <w:proofErr w:type="spellEnd"/>
            <w:r w:rsidRPr="00E709C2">
              <w:rPr>
                <w:rFonts w:ascii="Maven Pro" w:eastAsia="Times New Roman" w:hAnsi="Maven Pro"/>
              </w:rPr>
              <w:t xml:space="preserve"> Green Road. (Planning application reference: PA/2023/0715) dated 30th November 2023.</w:t>
            </w:r>
          </w:p>
        </w:tc>
      </w:tr>
      <w:tr w:rsidR="00550334" w:rsidRPr="00C75D47" w14:paraId="4CF0F024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39AD9474" w14:textId="5D797DD8" w:rsidR="00550334" w:rsidRPr="00E709C2" w:rsidRDefault="00550334" w:rsidP="004B0AFE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lastRenderedPageBreak/>
              <w:t>CD4/10</w:t>
            </w:r>
          </w:p>
        </w:tc>
        <w:tc>
          <w:tcPr>
            <w:tcW w:w="4529" w:type="pct"/>
            <w:shd w:val="clear" w:color="auto" w:fill="auto"/>
          </w:tcPr>
          <w:p w14:paraId="5324FC53" w14:textId="32A46816" w:rsidR="00550334" w:rsidRPr="00E709C2" w:rsidRDefault="00A36ED8" w:rsidP="004B0AFE">
            <w:pPr>
              <w:jc w:val="both"/>
              <w:rPr>
                <w:rFonts w:ascii="Maven Pro" w:eastAsia="Times New Roman" w:hAnsi="Maven Pro"/>
              </w:rPr>
            </w:pPr>
            <w:r>
              <w:rPr>
                <w:rFonts w:ascii="Maven Pro" w:eastAsia="Times New Roman" w:hAnsi="Maven Pro"/>
              </w:rPr>
              <w:t>Response from Nati</w:t>
            </w:r>
            <w:r w:rsidR="00C859DD">
              <w:rPr>
                <w:rFonts w:ascii="Maven Pro" w:eastAsia="Times New Roman" w:hAnsi="Maven Pro"/>
              </w:rPr>
              <w:t xml:space="preserve">onal Highways confirming no objections, </w:t>
            </w:r>
            <w:r w:rsidR="00CC54AF">
              <w:rPr>
                <w:rFonts w:ascii="Maven Pro" w:eastAsia="Times New Roman" w:hAnsi="Maven Pro"/>
              </w:rPr>
              <w:t>4</w:t>
            </w:r>
            <w:r w:rsidR="00CC54AF" w:rsidRPr="00CC54AF">
              <w:rPr>
                <w:rFonts w:ascii="Maven Pro" w:eastAsia="Times New Roman" w:hAnsi="Maven Pro"/>
                <w:vertAlign w:val="superscript"/>
              </w:rPr>
              <w:t>th</w:t>
            </w:r>
            <w:r w:rsidR="00CC54AF">
              <w:rPr>
                <w:rFonts w:ascii="Maven Pro" w:eastAsia="Times New Roman" w:hAnsi="Maven Pro"/>
              </w:rPr>
              <w:t xml:space="preserve"> September 2024</w:t>
            </w:r>
          </w:p>
        </w:tc>
      </w:tr>
      <w:tr w:rsidR="00B6790A" w:rsidRPr="00C75D47" w14:paraId="379285D7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12728211" w14:textId="2CB57956" w:rsidR="00B6790A" w:rsidRDefault="00B6790A" w:rsidP="004B0AFE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CD4/11</w:t>
            </w:r>
          </w:p>
        </w:tc>
        <w:tc>
          <w:tcPr>
            <w:tcW w:w="4529" w:type="pct"/>
            <w:shd w:val="clear" w:color="auto" w:fill="auto"/>
          </w:tcPr>
          <w:p w14:paraId="4DF47DFF" w14:textId="71E4D0C0" w:rsidR="00B6790A" w:rsidRDefault="003463A8" w:rsidP="004B0AFE">
            <w:pPr>
              <w:jc w:val="both"/>
              <w:rPr>
                <w:rFonts w:ascii="Maven Pro" w:eastAsia="Times New Roman" w:hAnsi="Maven Pro"/>
              </w:rPr>
            </w:pPr>
            <w:r>
              <w:rPr>
                <w:rFonts w:ascii="Maven Pro" w:eastAsia="Times New Roman" w:hAnsi="Maven Pro"/>
              </w:rPr>
              <w:t xml:space="preserve">ABC request for further information relating to Nutrient </w:t>
            </w:r>
            <w:proofErr w:type="gramStart"/>
            <w:r>
              <w:rPr>
                <w:rFonts w:ascii="Maven Pro" w:eastAsia="Times New Roman" w:hAnsi="Maven Pro"/>
              </w:rPr>
              <w:t xml:space="preserve">Neutrality </w:t>
            </w:r>
            <w:r w:rsidR="004942FD">
              <w:rPr>
                <w:rFonts w:ascii="Maven Pro" w:eastAsia="Times New Roman" w:hAnsi="Maven Pro"/>
              </w:rPr>
              <w:t>,</w:t>
            </w:r>
            <w:proofErr w:type="gramEnd"/>
            <w:r w:rsidR="004942FD">
              <w:rPr>
                <w:rFonts w:ascii="Maven Pro" w:eastAsia="Times New Roman" w:hAnsi="Maven Pro"/>
              </w:rPr>
              <w:t xml:space="preserve"> 30</w:t>
            </w:r>
            <w:r w:rsidR="004942FD" w:rsidRPr="004942FD">
              <w:rPr>
                <w:rFonts w:ascii="Maven Pro" w:eastAsia="Times New Roman" w:hAnsi="Maven Pro"/>
                <w:vertAlign w:val="superscript"/>
              </w:rPr>
              <w:t>th</w:t>
            </w:r>
            <w:r w:rsidR="004942FD">
              <w:rPr>
                <w:rFonts w:ascii="Maven Pro" w:eastAsia="Times New Roman" w:hAnsi="Maven Pro"/>
              </w:rPr>
              <w:t xml:space="preserve"> August 2024</w:t>
            </w:r>
          </w:p>
        </w:tc>
      </w:tr>
      <w:tr w:rsidR="00B6790A" w:rsidRPr="00C75D47" w14:paraId="16012284" w14:textId="77777777" w:rsidTr="007D0002">
        <w:trPr>
          <w:trHeight w:val="77"/>
          <w:jc w:val="center"/>
        </w:trPr>
        <w:tc>
          <w:tcPr>
            <w:tcW w:w="471" w:type="pct"/>
            <w:shd w:val="clear" w:color="auto" w:fill="auto"/>
          </w:tcPr>
          <w:p w14:paraId="52AE9C70" w14:textId="131E6765" w:rsidR="00B6790A" w:rsidRDefault="003463A8" w:rsidP="004B0AFE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CD4/12</w:t>
            </w:r>
          </w:p>
        </w:tc>
        <w:tc>
          <w:tcPr>
            <w:tcW w:w="4529" w:type="pct"/>
            <w:shd w:val="clear" w:color="auto" w:fill="auto"/>
          </w:tcPr>
          <w:p w14:paraId="0FB46130" w14:textId="6D1B128C" w:rsidR="00B6790A" w:rsidRPr="001D3E31" w:rsidRDefault="003463A8" w:rsidP="004B0AFE">
            <w:pPr>
              <w:jc w:val="both"/>
              <w:rPr>
                <w:rFonts w:ascii="Maven Pro" w:eastAsia="Times New Roman" w:hAnsi="Maven Pro"/>
              </w:rPr>
            </w:pPr>
            <w:r w:rsidRPr="001D3E31">
              <w:rPr>
                <w:rFonts w:ascii="Maven Pro" w:eastAsia="Times New Roman" w:hAnsi="Maven Pro"/>
              </w:rPr>
              <w:t xml:space="preserve">DHA response </w:t>
            </w:r>
            <w:r w:rsidR="004942FD" w:rsidRPr="001D3E31">
              <w:rPr>
                <w:rFonts w:ascii="Maven Pro" w:eastAsia="Times New Roman" w:hAnsi="Maven Pro"/>
              </w:rPr>
              <w:t>to ABC query for further information</w:t>
            </w:r>
          </w:p>
        </w:tc>
      </w:tr>
      <w:bookmarkEnd w:id="4"/>
    </w:tbl>
    <w:p w14:paraId="3B7CF2B3" w14:textId="77777777" w:rsidR="00A41C1D" w:rsidRPr="00C75D47" w:rsidRDefault="00A41C1D" w:rsidP="003329F6">
      <w:pPr>
        <w:jc w:val="both"/>
        <w:rPr>
          <w:rFonts w:ascii="Maven Pro" w:hAnsi="Maven Pro"/>
          <w:b/>
          <w:bCs/>
        </w:rPr>
      </w:pPr>
    </w:p>
    <w:p w14:paraId="502DE2D6" w14:textId="6CB53A74" w:rsidR="003329F6" w:rsidRPr="00C75D47" w:rsidRDefault="003329F6" w:rsidP="003329F6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</w:t>
      </w:r>
      <w:r w:rsidR="008814EA" w:rsidRPr="00C75D47">
        <w:rPr>
          <w:rFonts w:ascii="Maven Pro" w:hAnsi="Maven Pro"/>
          <w:b/>
          <w:bCs/>
        </w:rPr>
        <w:t>5</w:t>
      </w:r>
      <w:r w:rsidRPr="00C75D47">
        <w:rPr>
          <w:rFonts w:ascii="Maven Pro" w:hAnsi="Maven Pro"/>
          <w:b/>
          <w:bCs/>
        </w:rPr>
        <w:tab/>
      </w:r>
      <w:r w:rsidR="00FA65FF">
        <w:rPr>
          <w:rFonts w:ascii="Maven Pro" w:hAnsi="Maven Pro"/>
          <w:b/>
          <w:bCs/>
        </w:rPr>
        <w:t>Legislation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8176"/>
      </w:tblGrid>
      <w:tr w:rsidR="003329F6" w:rsidRPr="00C75D47" w14:paraId="06B6438D" w14:textId="77777777" w:rsidTr="42CEA5C0">
        <w:trPr>
          <w:trHeight w:val="77"/>
          <w:jc w:val="center"/>
        </w:trPr>
        <w:tc>
          <w:tcPr>
            <w:tcW w:w="468" w:type="pct"/>
            <w:shd w:val="clear" w:color="auto" w:fill="D9D9D9" w:themeFill="background1" w:themeFillShade="D9"/>
          </w:tcPr>
          <w:p w14:paraId="0B64012A" w14:textId="77777777" w:rsidR="003329F6" w:rsidRPr="00C75D47" w:rsidRDefault="003329F6" w:rsidP="00B569D0">
            <w:pPr>
              <w:rPr>
                <w:rFonts w:ascii="Maven Pro" w:hAnsi="Maven Pro"/>
                <w:b/>
              </w:rPr>
            </w:pPr>
            <w:bookmarkStart w:id="5" w:name="_Hlk117502839"/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4532" w:type="pct"/>
            <w:shd w:val="clear" w:color="auto" w:fill="D9D9D9" w:themeFill="background1" w:themeFillShade="D9"/>
          </w:tcPr>
          <w:p w14:paraId="168D5E6F" w14:textId="77777777" w:rsidR="003329F6" w:rsidRPr="00C75D47" w:rsidRDefault="003329F6" w:rsidP="00B569D0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887833" w:rsidRPr="00C75D47" w14:paraId="1C1A7D61" w14:textId="77777777" w:rsidTr="42CEA5C0">
        <w:trPr>
          <w:trHeight w:val="77"/>
          <w:jc w:val="center"/>
        </w:trPr>
        <w:tc>
          <w:tcPr>
            <w:tcW w:w="468" w:type="pct"/>
            <w:shd w:val="clear" w:color="auto" w:fill="auto"/>
          </w:tcPr>
          <w:p w14:paraId="346DB373" w14:textId="2E1EFF18" w:rsidR="00887833" w:rsidRPr="009602C7" w:rsidRDefault="00F21D8C" w:rsidP="00B569D0">
            <w:pPr>
              <w:rPr>
                <w:rFonts w:ascii="Maven Pro" w:hAnsi="Maven Pro"/>
              </w:rPr>
            </w:pPr>
            <w:r w:rsidRPr="009602C7">
              <w:rPr>
                <w:rFonts w:ascii="Maven Pro" w:hAnsi="Maven Pro"/>
              </w:rPr>
              <w:t>CD5/1</w:t>
            </w:r>
          </w:p>
        </w:tc>
        <w:tc>
          <w:tcPr>
            <w:tcW w:w="4532" w:type="pct"/>
            <w:shd w:val="clear" w:color="auto" w:fill="auto"/>
          </w:tcPr>
          <w:p w14:paraId="6F89FF77" w14:textId="4112020C" w:rsidR="004000B1" w:rsidRPr="009602C7" w:rsidRDefault="00887833" w:rsidP="00B569D0">
            <w:pPr>
              <w:rPr>
                <w:rFonts w:ascii="Maven Pro" w:hAnsi="Maven Pro"/>
              </w:rPr>
            </w:pPr>
            <w:r w:rsidRPr="009602C7">
              <w:rPr>
                <w:rFonts w:ascii="Maven Pro" w:hAnsi="Maven Pro"/>
              </w:rPr>
              <w:t>The Town and Country Planning (Environmental Impact Assessment) Regulations 2011</w:t>
            </w:r>
            <w:r w:rsidR="27C9B267" w:rsidRPr="009602C7">
              <w:rPr>
                <w:rFonts w:ascii="Maven Pro" w:hAnsi="Maven Pro"/>
              </w:rPr>
              <w:t xml:space="preserve"> (online resource)</w:t>
            </w:r>
            <w:r w:rsidR="004000B1">
              <w:rPr>
                <w:rFonts w:ascii="Maven Pro" w:hAnsi="Maven Pro"/>
              </w:rPr>
              <w:t xml:space="preserve"> </w:t>
            </w:r>
            <w:hyperlink r:id="rId11" w:history="1">
              <w:r w:rsidR="004000B1" w:rsidRPr="009501E4">
                <w:rPr>
                  <w:rStyle w:val="Hyperlink"/>
                  <w:rFonts w:ascii="Maven Pro" w:hAnsi="Maven Pro"/>
                </w:rPr>
                <w:t>https://www.legislation.gov.uk/uksi/2011/1824/contents</w:t>
              </w:r>
            </w:hyperlink>
            <w:r w:rsidR="004000B1">
              <w:rPr>
                <w:rFonts w:ascii="Maven Pro" w:hAnsi="Maven Pro"/>
              </w:rPr>
              <w:t xml:space="preserve"> </w:t>
            </w:r>
          </w:p>
        </w:tc>
      </w:tr>
      <w:tr w:rsidR="0089043F" w:rsidRPr="00C75D47" w14:paraId="066E1814" w14:textId="77777777" w:rsidTr="42CEA5C0">
        <w:trPr>
          <w:trHeight w:val="77"/>
          <w:jc w:val="center"/>
        </w:trPr>
        <w:tc>
          <w:tcPr>
            <w:tcW w:w="468" w:type="pct"/>
            <w:shd w:val="clear" w:color="auto" w:fill="auto"/>
          </w:tcPr>
          <w:p w14:paraId="3C3DEEA0" w14:textId="09393571" w:rsidR="0089043F" w:rsidRPr="000B7EAB" w:rsidRDefault="0089043F" w:rsidP="0089043F">
            <w:pPr>
              <w:rPr>
                <w:rFonts w:ascii="Maven Pro" w:hAnsi="Maven Pro"/>
              </w:rPr>
            </w:pPr>
            <w:r w:rsidRPr="000B7EAB">
              <w:rPr>
                <w:rFonts w:ascii="Maven Pro" w:hAnsi="Maven Pro"/>
              </w:rPr>
              <w:t>CD5/2</w:t>
            </w:r>
          </w:p>
        </w:tc>
        <w:tc>
          <w:tcPr>
            <w:tcW w:w="4532" w:type="pct"/>
            <w:shd w:val="clear" w:color="auto" w:fill="auto"/>
          </w:tcPr>
          <w:p w14:paraId="2EF84B50" w14:textId="2214EFD1" w:rsidR="000B7EAB" w:rsidRPr="000B7EAB" w:rsidRDefault="0089043F" w:rsidP="0089043F">
            <w:pPr>
              <w:rPr>
                <w:rFonts w:ascii="Maven Pro" w:hAnsi="Maven Pro"/>
              </w:rPr>
            </w:pPr>
            <w:r w:rsidRPr="000B7EAB">
              <w:rPr>
                <w:rFonts w:ascii="Maven Pro" w:hAnsi="Maven Pro"/>
              </w:rPr>
              <w:t xml:space="preserve">UK Public General Acts, Planning Listed Buildings and Conservation Areas) Act 1990 </w:t>
            </w:r>
            <w:r w:rsidR="000B7EAB">
              <w:rPr>
                <w:rFonts w:ascii="Maven Pro" w:hAnsi="Maven Pro"/>
              </w:rPr>
              <w:t xml:space="preserve">(online resource) </w:t>
            </w:r>
            <w:hyperlink r:id="rId12" w:history="1">
              <w:r w:rsidR="000B7EAB" w:rsidRPr="009501E4">
                <w:rPr>
                  <w:rStyle w:val="Hyperlink"/>
                  <w:rFonts w:ascii="Maven Pro" w:hAnsi="Maven Pro"/>
                </w:rPr>
                <w:t>https://www.legislation.gov.uk/ukpga/1990/9/contents</w:t>
              </w:r>
            </w:hyperlink>
            <w:r w:rsidR="000B7EAB">
              <w:rPr>
                <w:rFonts w:ascii="Maven Pro" w:hAnsi="Maven Pro"/>
              </w:rPr>
              <w:t xml:space="preserve"> </w:t>
            </w:r>
          </w:p>
        </w:tc>
      </w:tr>
      <w:tr w:rsidR="0089043F" w:rsidRPr="00C75D47" w14:paraId="66F37F9C" w14:textId="77777777" w:rsidTr="42CEA5C0">
        <w:trPr>
          <w:trHeight w:val="77"/>
          <w:jc w:val="center"/>
        </w:trPr>
        <w:tc>
          <w:tcPr>
            <w:tcW w:w="468" w:type="pct"/>
            <w:shd w:val="clear" w:color="auto" w:fill="auto"/>
          </w:tcPr>
          <w:p w14:paraId="387A36FE" w14:textId="72C3DFDA" w:rsidR="0089043F" w:rsidRPr="000B7EAB" w:rsidRDefault="0089043F" w:rsidP="0089043F">
            <w:pPr>
              <w:rPr>
                <w:rFonts w:ascii="Maven Pro" w:hAnsi="Maven Pro"/>
              </w:rPr>
            </w:pPr>
            <w:r w:rsidRPr="000B7EAB">
              <w:rPr>
                <w:rFonts w:ascii="Maven Pro" w:hAnsi="Maven Pro"/>
              </w:rPr>
              <w:t>CD5/3</w:t>
            </w:r>
          </w:p>
        </w:tc>
        <w:tc>
          <w:tcPr>
            <w:tcW w:w="4532" w:type="pct"/>
            <w:shd w:val="clear" w:color="auto" w:fill="auto"/>
          </w:tcPr>
          <w:p w14:paraId="439C86FD" w14:textId="4D781BDF" w:rsidR="0089043F" w:rsidRPr="000B7EAB" w:rsidRDefault="0089043F" w:rsidP="0089043F">
            <w:pPr>
              <w:rPr>
                <w:rFonts w:ascii="Maven Pro" w:hAnsi="Maven Pro"/>
              </w:rPr>
            </w:pPr>
            <w:r w:rsidRPr="000B7EAB">
              <w:rPr>
                <w:rFonts w:ascii="Maven Pro" w:hAnsi="Maven Pro"/>
              </w:rPr>
              <w:t>UK Public General Acts, Planning and Compulsory Purchase Act 2004, Section 38(6)</w:t>
            </w:r>
            <w:r w:rsidR="000B7EAB">
              <w:rPr>
                <w:rFonts w:ascii="Maven Pro" w:hAnsi="Maven Pro"/>
              </w:rPr>
              <w:t xml:space="preserve"> (online resource) </w:t>
            </w:r>
            <w:hyperlink r:id="rId13" w:history="1">
              <w:r w:rsidR="00BB66BA" w:rsidRPr="009501E4">
                <w:rPr>
                  <w:rStyle w:val="Hyperlink"/>
                  <w:rFonts w:ascii="Maven Pro" w:hAnsi="Maven Pro"/>
                </w:rPr>
                <w:t>https://www.legislation.gov.uk/ukpga/2004/5/section/38/2021-01-21</w:t>
              </w:r>
            </w:hyperlink>
            <w:r w:rsidR="00BB66BA">
              <w:rPr>
                <w:rFonts w:ascii="Maven Pro" w:hAnsi="Maven Pro"/>
              </w:rPr>
              <w:t xml:space="preserve"> </w:t>
            </w:r>
          </w:p>
        </w:tc>
      </w:tr>
      <w:tr w:rsidR="003B0607" w:rsidRPr="00C75D47" w14:paraId="78C92F55" w14:textId="77777777" w:rsidTr="42CEA5C0">
        <w:trPr>
          <w:trHeight w:val="77"/>
          <w:jc w:val="center"/>
        </w:trPr>
        <w:tc>
          <w:tcPr>
            <w:tcW w:w="468" w:type="pct"/>
            <w:shd w:val="clear" w:color="auto" w:fill="auto"/>
          </w:tcPr>
          <w:p w14:paraId="4C6F6EA8" w14:textId="70E84E72" w:rsidR="003B0607" w:rsidRPr="003B0607" w:rsidRDefault="003B0607" w:rsidP="003B0607">
            <w:pPr>
              <w:rPr>
                <w:rFonts w:ascii="Maven Pro" w:hAnsi="Maven Pro"/>
              </w:rPr>
            </w:pPr>
            <w:r w:rsidRPr="003B0607">
              <w:rPr>
                <w:rFonts w:ascii="Maven Pro" w:hAnsi="Maven Pro"/>
              </w:rPr>
              <w:t>CD5/4</w:t>
            </w:r>
          </w:p>
        </w:tc>
        <w:tc>
          <w:tcPr>
            <w:tcW w:w="4532" w:type="pct"/>
            <w:shd w:val="clear" w:color="auto" w:fill="auto"/>
          </w:tcPr>
          <w:p w14:paraId="69F50B8E" w14:textId="3337E024" w:rsidR="003B0607" w:rsidRPr="003B0607" w:rsidRDefault="003B0607" w:rsidP="003B0607">
            <w:pPr>
              <w:rPr>
                <w:rFonts w:ascii="Maven Pro" w:hAnsi="Maven Pro"/>
              </w:rPr>
            </w:pPr>
            <w:r w:rsidRPr="003B0607">
              <w:rPr>
                <w:rFonts w:ascii="Maven Pro" w:hAnsi="Maven Pro"/>
              </w:rPr>
              <w:t xml:space="preserve">CIL Regulations 2010 (as amended) (online resource) </w:t>
            </w:r>
            <w:hyperlink r:id="rId14" w:history="1">
              <w:r w:rsidR="000B7EAB" w:rsidRPr="009501E4">
                <w:rPr>
                  <w:rStyle w:val="Hyperlink"/>
                  <w:rFonts w:ascii="Maven Pro" w:hAnsi="Maven Pro"/>
                </w:rPr>
                <w:t>https://www.legislation.gov.uk/ukdsi/2010/9780111492390/contents</w:t>
              </w:r>
            </w:hyperlink>
            <w:r w:rsidR="000B7EAB">
              <w:rPr>
                <w:rFonts w:ascii="Maven Pro" w:hAnsi="Maven Pro"/>
              </w:rPr>
              <w:t xml:space="preserve"> </w:t>
            </w:r>
          </w:p>
        </w:tc>
      </w:tr>
      <w:bookmarkEnd w:id="5"/>
    </w:tbl>
    <w:p w14:paraId="31492DDC" w14:textId="77777777" w:rsidR="00C577E8" w:rsidRDefault="00C577E8" w:rsidP="00DA6D8E">
      <w:pPr>
        <w:jc w:val="both"/>
        <w:rPr>
          <w:rFonts w:ascii="Maven Pro" w:hAnsi="Maven Pro"/>
          <w:b/>
          <w:bCs/>
        </w:rPr>
      </w:pPr>
    </w:p>
    <w:p w14:paraId="74074763" w14:textId="4CCB60B0" w:rsidR="00DA6D8E" w:rsidRPr="00C75D47" w:rsidRDefault="00DA6D8E" w:rsidP="00DA6D8E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</w:t>
      </w:r>
      <w:r w:rsidR="008814EA" w:rsidRPr="00C75D47">
        <w:rPr>
          <w:rFonts w:ascii="Maven Pro" w:hAnsi="Maven Pro"/>
          <w:b/>
          <w:bCs/>
        </w:rPr>
        <w:t>6</w:t>
      </w:r>
      <w:r w:rsidRPr="00C75D47">
        <w:rPr>
          <w:rFonts w:ascii="Maven Pro" w:hAnsi="Maven Pro"/>
          <w:b/>
          <w:bCs/>
        </w:rPr>
        <w:tab/>
      </w:r>
      <w:r w:rsidR="00FA65FF" w:rsidRPr="00C75D47">
        <w:rPr>
          <w:rFonts w:ascii="Maven Pro" w:hAnsi="Maven Pro"/>
          <w:b/>
          <w:bCs/>
        </w:rPr>
        <w:t xml:space="preserve">National Planning Policies and Guidance 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7974"/>
      </w:tblGrid>
      <w:tr w:rsidR="00DA6D8E" w:rsidRPr="00C75D47" w14:paraId="3FE632EF" w14:textId="77777777" w:rsidTr="008F3764">
        <w:trPr>
          <w:trHeight w:val="77"/>
          <w:jc w:val="center"/>
        </w:trPr>
        <w:tc>
          <w:tcPr>
            <w:tcW w:w="539" w:type="pct"/>
            <w:shd w:val="clear" w:color="auto" w:fill="D9D9D9" w:themeFill="background1" w:themeFillShade="D9"/>
          </w:tcPr>
          <w:p w14:paraId="564A98D9" w14:textId="77777777" w:rsidR="00DA6D8E" w:rsidRPr="00C75D47" w:rsidRDefault="00DA6D8E" w:rsidP="00B569D0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4461" w:type="pct"/>
            <w:shd w:val="clear" w:color="auto" w:fill="D9D9D9" w:themeFill="background1" w:themeFillShade="D9"/>
          </w:tcPr>
          <w:p w14:paraId="06D6AEA7" w14:textId="77777777" w:rsidR="00DA6D8E" w:rsidRPr="00C75D47" w:rsidRDefault="00DA6D8E" w:rsidP="00B569D0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F21D8C" w:rsidRPr="00C75D47" w14:paraId="65CC00AB" w14:textId="77777777" w:rsidTr="008F3764">
        <w:trPr>
          <w:trHeight w:val="77"/>
          <w:jc w:val="center"/>
        </w:trPr>
        <w:tc>
          <w:tcPr>
            <w:tcW w:w="539" w:type="pct"/>
            <w:shd w:val="clear" w:color="auto" w:fill="auto"/>
          </w:tcPr>
          <w:p w14:paraId="7D3CCDEB" w14:textId="4BA952BF" w:rsidR="00F21D8C" w:rsidRPr="00C75D47" w:rsidRDefault="00F21D8C" w:rsidP="00F21D8C">
            <w:pPr>
              <w:rPr>
                <w:rFonts w:ascii="Maven Pro" w:hAnsi="Maven Pro"/>
                <w:bCs/>
              </w:rPr>
            </w:pPr>
            <w:r w:rsidRPr="00C75D47">
              <w:rPr>
                <w:rFonts w:ascii="Maven Pro" w:hAnsi="Maven Pro"/>
                <w:bCs/>
              </w:rPr>
              <w:t>CD</w:t>
            </w:r>
            <w:r>
              <w:rPr>
                <w:rFonts w:ascii="Maven Pro" w:hAnsi="Maven Pro"/>
                <w:bCs/>
              </w:rPr>
              <w:t>6</w:t>
            </w:r>
            <w:r w:rsidRPr="00C75D47">
              <w:rPr>
                <w:rFonts w:ascii="Maven Pro" w:hAnsi="Maven Pro"/>
                <w:bCs/>
              </w:rPr>
              <w:t>/1</w:t>
            </w:r>
          </w:p>
        </w:tc>
        <w:tc>
          <w:tcPr>
            <w:tcW w:w="4461" w:type="pct"/>
            <w:shd w:val="clear" w:color="auto" w:fill="auto"/>
          </w:tcPr>
          <w:p w14:paraId="20B49B12" w14:textId="5B3577B2" w:rsidR="00F21D8C" w:rsidRPr="00C75D47" w:rsidRDefault="00F21D8C" w:rsidP="00F21D8C">
            <w:pPr>
              <w:rPr>
                <w:rFonts w:ascii="Maven Pro" w:hAnsi="Maven Pro"/>
                <w:bCs/>
              </w:rPr>
            </w:pPr>
            <w:r w:rsidRPr="00C75D47">
              <w:rPr>
                <w:rFonts w:ascii="Maven Pro" w:hAnsi="Maven Pro"/>
                <w:bCs/>
              </w:rPr>
              <w:t xml:space="preserve">National Planning Policy Framework </w:t>
            </w:r>
            <w:r w:rsidR="005051AA">
              <w:rPr>
                <w:rFonts w:ascii="Maven Pro" w:hAnsi="Maven Pro"/>
                <w:bCs/>
              </w:rPr>
              <w:t>December 2023</w:t>
            </w:r>
            <w:r w:rsidR="00EC0B22">
              <w:rPr>
                <w:rFonts w:ascii="Maven Pro" w:hAnsi="Maven Pro"/>
                <w:bCs/>
              </w:rPr>
              <w:t xml:space="preserve"> </w:t>
            </w:r>
          </w:p>
        </w:tc>
      </w:tr>
      <w:tr w:rsidR="00F21D8C" w:rsidRPr="00C75D47" w14:paraId="110B4A46" w14:textId="77777777" w:rsidTr="008F3764">
        <w:trPr>
          <w:trHeight w:val="77"/>
          <w:jc w:val="center"/>
        </w:trPr>
        <w:tc>
          <w:tcPr>
            <w:tcW w:w="539" w:type="pct"/>
            <w:shd w:val="clear" w:color="auto" w:fill="auto"/>
          </w:tcPr>
          <w:p w14:paraId="5E429C47" w14:textId="4D11D8D3" w:rsidR="00F21D8C" w:rsidRPr="003640D6" w:rsidRDefault="18AF4DCA" w:rsidP="00F21D8C">
            <w:pPr>
              <w:rPr>
                <w:rFonts w:ascii="Maven Pro" w:hAnsi="Maven Pro"/>
                <w:bCs/>
              </w:rPr>
            </w:pPr>
            <w:r w:rsidRPr="3F4A95D8">
              <w:rPr>
                <w:rFonts w:ascii="Maven Pro" w:hAnsi="Maven Pro"/>
              </w:rPr>
              <w:t>CD6/2</w:t>
            </w:r>
          </w:p>
        </w:tc>
        <w:tc>
          <w:tcPr>
            <w:tcW w:w="4461" w:type="pct"/>
            <w:shd w:val="clear" w:color="auto" w:fill="auto"/>
          </w:tcPr>
          <w:p w14:paraId="3C7228CF" w14:textId="26C506B3" w:rsidR="00F21D8C" w:rsidRPr="003640D6" w:rsidRDefault="18AF4DCA" w:rsidP="00F21D8C">
            <w:pPr>
              <w:rPr>
                <w:rFonts w:ascii="Maven Pro" w:hAnsi="Maven Pro"/>
                <w:bCs/>
              </w:rPr>
            </w:pPr>
            <w:r w:rsidRPr="3F4A95D8">
              <w:rPr>
                <w:rFonts w:ascii="Maven Pro" w:hAnsi="Maven Pro"/>
              </w:rPr>
              <w:t>PPG (online resource)</w:t>
            </w:r>
            <w:r w:rsidR="00575991">
              <w:rPr>
                <w:rFonts w:ascii="Maven Pro" w:hAnsi="Maven Pro"/>
              </w:rPr>
              <w:t xml:space="preserve"> </w:t>
            </w:r>
            <w:hyperlink r:id="rId15" w:history="1">
              <w:r w:rsidR="00575991" w:rsidRPr="005D5C00">
                <w:rPr>
                  <w:rStyle w:val="Hyperlink"/>
                  <w:rFonts w:ascii="Maven Pro" w:hAnsi="Maven Pro"/>
                </w:rPr>
                <w:t>https://www.gov.uk/government/collections/planning-practice-guidance</w:t>
              </w:r>
            </w:hyperlink>
            <w:r w:rsidR="00575991">
              <w:rPr>
                <w:rFonts w:ascii="Maven Pro" w:hAnsi="Maven Pro"/>
              </w:rPr>
              <w:t xml:space="preserve"> </w:t>
            </w:r>
          </w:p>
        </w:tc>
      </w:tr>
    </w:tbl>
    <w:p w14:paraId="566E0A54" w14:textId="77777777" w:rsidR="00616BFB" w:rsidRPr="00C75D47" w:rsidRDefault="00616BFB" w:rsidP="00825D4D">
      <w:pPr>
        <w:jc w:val="both"/>
        <w:rPr>
          <w:rFonts w:ascii="Maven Pro" w:hAnsi="Maven Pro"/>
          <w:b/>
          <w:bCs/>
        </w:rPr>
      </w:pPr>
    </w:p>
    <w:p w14:paraId="0AC4B2C1" w14:textId="272EE05F" w:rsidR="009C5563" w:rsidRPr="00C75D47" w:rsidRDefault="009C5563" w:rsidP="009C5563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</w:t>
      </w:r>
      <w:r w:rsidR="00A41C1D" w:rsidRPr="00C75D47">
        <w:rPr>
          <w:rFonts w:ascii="Maven Pro" w:hAnsi="Maven Pro"/>
          <w:b/>
          <w:bCs/>
        </w:rPr>
        <w:t>7</w:t>
      </w:r>
      <w:r w:rsidR="00FA65FF" w:rsidRPr="00FA65FF">
        <w:rPr>
          <w:rFonts w:ascii="Maven Pro" w:hAnsi="Maven Pro"/>
          <w:b/>
          <w:bCs/>
        </w:rPr>
        <w:t xml:space="preserve"> </w:t>
      </w:r>
      <w:r w:rsidR="00FA65FF">
        <w:rPr>
          <w:rFonts w:ascii="Maven Pro" w:hAnsi="Maven Pro"/>
          <w:b/>
          <w:bCs/>
        </w:rPr>
        <w:t>Ashford Borough Council</w:t>
      </w:r>
      <w:r w:rsidR="00FA65FF" w:rsidRPr="00C75D47">
        <w:rPr>
          <w:rFonts w:ascii="Maven Pro" w:hAnsi="Maven Pro"/>
          <w:b/>
          <w:bCs/>
        </w:rPr>
        <w:t xml:space="preserve"> Local Planning Policies Guidance (extracts where appropriate) and Regional Documents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8031"/>
      </w:tblGrid>
      <w:tr w:rsidR="009C5563" w:rsidRPr="00C54454" w14:paraId="3CEC5C3B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D9D9D9" w:themeFill="background1" w:themeFillShade="D9"/>
          </w:tcPr>
          <w:p w14:paraId="370A4A6A" w14:textId="77777777" w:rsidR="009C5563" w:rsidRPr="00C54454" w:rsidRDefault="009C5563" w:rsidP="00B569D0">
            <w:pPr>
              <w:rPr>
                <w:rFonts w:ascii="Maven Pro" w:hAnsi="Maven Pro"/>
                <w:b/>
              </w:rPr>
            </w:pPr>
            <w:r w:rsidRPr="00C54454">
              <w:rPr>
                <w:rFonts w:ascii="Maven Pro" w:hAnsi="Maven Pro"/>
                <w:b/>
              </w:rPr>
              <w:t>Ref.</w:t>
            </w:r>
          </w:p>
        </w:tc>
        <w:tc>
          <w:tcPr>
            <w:tcW w:w="4452" w:type="pct"/>
            <w:shd w:val="clear" w:color="auto" w:fill="D9D9D9" w:themeFill="background1" w:themeFillShade="D9"/>
          </w:tcPr>
          <w:p w14:paraId="20D5961B" w14:textId="1504671C" w:rsidR="009C5563" w:rsidRPr="00C54454" w:rsidRDefault="009C5563" w:rsidP="00B569D0">
            <w:pPr>
              <w:rPr>
                <w:rFonts w:ascii="Maven Pro" w:hAnsi="Maven Pro"/>
                <w:b/>
              </w:rPr>
            </w:pPr>
            <w:r w:rsidRPr="00C54454">
              <w:rPr>
                <w:rFonts w:ascii="Maven Pro" w:hAnsi="Maven Pro"/>
                <w:b/>
              </w:rPr>
              <w:t>Document</w:t>
            </w:r>
          </w:p>
        </w:tc>
      </w:tr>
      <w:tr w:rsidR="009D0E5B" w:rsidRPr="00C54454" w14:paraId="7A794E19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79AD11CE" w14:textId="06CCC8A1" w:rsidR="009D0E5B" w:rsidRPr="00C54454" w:rsidRDefault="000749E3" w:rsidP="009D0E5B">
            <w:pPr>
              <w:rPr>
                <w:rFonts w:ascii="Maven Pro" w:hAnsi="Maven Pro"/>
                <w:bCs/>
              </w:rPr>
            </w:pPr>
            <w:r w:rsidRPr="00C54454">
              <w:rPr>
                <w:rFonts w:ascii="Maven Pro" w:hAnsi="Maven Pro"/>
                <w:bCs/>
              </w:rPr>
              <w:t>CD7/1</w:t>
            </w:r>
          </w:p>
        </w:tc>
        <w:tc>
          <w:tcPr>
            <w:tcW w:w="4452" w:type="pct"/>
            <w:shd w:val="clear" w:color="auto" w:fill="auto"/>
          </w:tcPr>
          <w:p w14:paraId="1CBF667E" w14:textId="77777777" w:rsidR="006024B6" w:rsidRDefault="00C54454" w:rsidP="006024B6">
            <w:pPr>
              <w:spacing w:after="0"/>
              <w:jc w:val="both"/>
              <w:rPr>
                <w:rFonts w:ascii="Maven Pro" w:hAnsi="Maven Pro"/>
              </w:rPr>
            </w:pPr>
            <w:r w:rsidRPr="00C54454">
              <w:rPr>
                <w:rFonts w:ascii="Maven Pro" w:hAnsi="Maven Pro"/>
              </w:rPr>
              <w:t xml:space="preserve">Ashford </w:t>
            </w:r>
            <w:r>
              <w:rPr>
                <w:rFonts w:ascii="Maven Pro" w:hAnsi="Maven Pro"/>
              </w:rPr>
              <w:t>Borough Council Local Plan 20</w:t>
            </w:r>
            <w:r w:rsidR="008C2B04">
              <w:rPr>
                <w:rFonts w:ascii="Maven Pro" w:hAnsi="Maven Pro"/>
              </w:rPr>
              <w:t>30</w:t>
            </w:r>
            <w:r w:rsidR="00A921B4">
              <w:rPr>
                <w:rFonts w:ascii="Maven Pro" w:hAnsi="Maven Pro"/>
              </w:rPr>
              <w:t xml:space="preserve"> (online resource)</w:t>
            </w:r>
            <w:r w:rsidR="006024B6">
              <w:rPr>
                <w:rFonts w:ascii="Maven Pro" w:hAnsi="Maven Pro"/>
              </w:rPr>
              <w:t xml:space="preserve"> </w:t>
            </w:r>
          </w:p>
          <w:p w14:paraId="7F910BA9" w14:textId="0C754B06" w:rsidR="00A921B4" w:rsidRPr="00C54454" w:rsidRDefault="006024B6" w:rsidP="006024B6">
            <w:pPr>
              <w:spacing w:after="0"/>
              <w:jc w:val="both"/>
              <w:rPr>
                <w:rFonts w:ascii="Maven Pro" w:hAnsi="Maven Pro"/>
              </w:rPr>
            </w:pPr>
            <w:hyperlink r:id="rId16" w:history="1">
              <w:r w:rsidRPr="003276A9">
                <w:rPr>
                  <w:rStyle w:val="Hyperlink"/>
                  <w:rFonts w:ascii="Maven Pro" w:hAnsi="Maven Pro"/>
                </w:rPr>
                <w:t>https://www.ashford.gov.uk/media/jw3nbvq1/adopted-ashford-local-plan-2030.pdf</w:t>
              </w:r>
            </w:hyperlink>
            <w:r w:rsidR="00B438C3">
              <w:rPr>
                <w:rFonts w:ascii="Maven Pro" w:hAnsi="Maven Pro"/>
              </w:rPr>
              <w:t xml:space="preserve"> </w:t>
            </w:r>
          </w:p>
        </w:tc>
      </w:tr>
      <w:tr w:rsidR="00384905" w:rsidRPr="00C54454" w14:paraId="34D5E11F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05B04F3B" w14:textId="09E2B719" w:rsidR="00384905" w:rsidRPr="00B17498" w:rsidRDefault="00384905" w:rsidP="00384905">
            <w:pPr>
              <w:rPr>
                <w:rFonts w:ascii="Maven Pro" w:hAnsi="Maven Pro"/>
                <w:bCs/>
              </w:rPr>
            </w:pPr>
            <w:r w:rsidRPr="00B17498">
              <w:rPr>
                <w:rFonts w:ascii="Maven Pro" w:hAnsi="Maven Pro"/>
              </w:rPr>
              <w:t>CD7/2</w:t>
            </w:r>
          </w:p>
        </w:tc>
        <w:tc>
          <w:tcPr>
            <w:tcW w:w="4452" w:type="pct"/>
            <w:shd w:val="clear" w:color="auto" w:fill="auto"/>
          </w:tcPr>
          <w:p w14:paraId="57DC2DCC" w14:textId="3B4B95C3" w:rsidR="00384905" w:rsidRPr="00B17498" w:rsidRDefault="00384905" w:rsidP="00384905">
            <w:pPr>
              <w:spacing w:after="0"/>
              <w:jc w:val="both"/>
              <w:rPr>
                <w:rFonts w:ascii="Maven Pro" w:hAnsi="Maven Pro"/>
              </w:rPr>
            </w:pPr>
            <w:r w:rsidRPr="00B17498">
              <w:rPr>
                <w:rFonts w:ascii="Maven Pro" w:hAnsi="Maven Pro"/>
              </w:rPr>
              <w:t>Landscape Character SPD, 2011</w:t>
            </w:r>
          </w:p>
        </w:tc>
      </w:tr>
      <w:tr w:rsidR="00384905" w:rsidRPr="00C54454" w14:paraId="2A4202DE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7096B895" w14:textId="5996E9A9" w:rsidR="00384905" w:rsidRPr="00676DB3" w:rsidRDefault="00384905" w:rsidP="00384905">
            <w:pPr>
              <w:rPr>
                <w:rFonts w:ascii="Maven Pro" w:hAnsi="Maven Pro"/>
                <w:bCs/>
              </w:rPr>
            </w:pPr>
            <w:r w:rsidRPr="00676DB3">
              <w:rPr>
                <w:rFonts w:ascii="Maven Pro" w:hAnsi="Maven Pro"/>
              </w:rPr>
              <w:lastRenderedPageBreak/>
              <w:t>CD7/3</w:t>
            </w:r>
          </w:p>
        </w:tc>
        <w:tc>
          <w:tcPr>
            <w:tcW w:w="4452" w:type="pct"/>
            <w:shd w:val="clear" w:color="auto" w:fill="auto"/>
          </w:tcPr>
          <w:p w14:paraId="613430D3" w14:textId="6A0021A4" w:rsidR="00384905" w:rsidRPr="00676DB3" w:rsidRDefault="004D04C4" w:rsidP="00384905">
            <w:pPr>
              <w:spacing w:after="0"/>
              <w:jc w:val="both"/>
              <w:rPr>
                <w:rFonts w:ascii="Maven Pro" w:hAnsi="Maven Pro"/>
              </w:rPr>
            </w:pPr>
            <w:proofErr w:type="spellStart"/>
            <w:r w:rsidRPr="00676DB3">
              <w:rPr>
                <w:rFonts w:ascii="Maven Pro" w:hAnsi="Maven Pro"/>
              </w:rPr>
              <w:t>Chilmington</w:t>
            </w:r>
            <w:proofErr w:type="spellEnd"/>
            <w:r w:rsidRPr="00676DB3">
              <w:rPr>
                <w:rFonts w:ascii="Maven Pro" w:hAnsi="Maven Pro"/>
              </w:rPr>
              <w:t xml:space="preserve"> Green Area Action Plan, 2013</w:t>
            </w:r>
          </w:p>
        </w:tc>
      </w:tr>
      <w:tr w:rsidR="00AC556E" w:rsidRPr="00C54454" w14:paraId="0D065BB3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7FEC3E5D" w14:textId="2D014119" w:rsidR="00AC556E" w:rsidRPr="0017410E" w:rsidRDefault="00AC556E" w:rsidP="00AC556E">
            <w:pPr>
              <w:rPr>
                <w:rFonts w:ascii="Maven Pro" w:hAnsi="Maven Pro"/>
                <w:bCs/>
              </w:rPr>
            </w:pPr>
            <w:r w:rsidRPr="0017410E">
              <w:rPr>
                <w:rFonts w:ascii="Maven Pro" w:hAnsi="Maven Pro"/>
                <w:bCs/>
              </w:rPr>
              <w:t>CD7/4</w:t>
            </w:r>
          </w:p>
        </w:tc>
        <w:tc>
          <w:tcPr>
            <w:tcW w:w="4452" w:type="pct"/>
            <w:shd w:val="clear" w:color="auto" w:fill="auto"/>
          </w:tcPr>
          <w:p w14:paraId="25216402" w14:textId="56C99177" w:rsidR="00AC556E" w:rsidRPr="0017410E" w:rsidRDefault="006135FF" w:rsidP="00AC556E">
            <w:pPr>
              <w:spacing w:after="0"/>
              <w:jc w:val="both"/>
              <w:rPr>
                <w:rFonts w:ascii="Maven Pro" w:hAnsi="Maven Pro"/>
              </w:rPr>
            </w:pPr>
            <w:r w:rsidRPr="0017410E">
              <w:rPr>
                <w:rFonts w:ascii="Maven Pro" w:hAnsi="Maven Pro"/>
              </w:rPr>
              <w:t>The Sustainable Drainage SPD, Oct 201</w:t>
            </w:r>
            <w:r w:rsidR="00182865" w:rsidRPr="0017410E">
              <w:rPr>
                <w:rFonts w:ascii="Maven Pro" w:hAnsi="Maven Pro"/>
              </w:rPr>
              <w:t>0</w:t>
            </w:r>
          </w:p>
        </w:tc>
      </w:tr>
      <w:tr w:rsidR="00BA1520" w:rsidRPr="00C54454" w14:paraId="7F196D9D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686C9D25" w14:textId="4C4324F4" w:rsidR="00BA1520" w:rsidRPr="00417BF8" w:rsidRDefault="00BA1520" w:rsidP="00BA1520">
            <w:pPr>
              <w:rPr>
                <w:rFonts w:ascii="Maven Pro" w:hAnsi="Maven Pro"/>
                <w:bCs/>
              </w:rPr>
            </w:pPr>
            <w:r w:rsidRPr="00417BF8">
              <w:rPr>
                <w:rFonts w:ascii="Maven Pro" w:hAnsi="Maven Pro"/>
              </w:rPr>
              <w:t>CD7/5</w:t>
            </w:r>
          </w:p>
        </w:tc>
        <w:tc>
          <w:tcPr>
            <w:tcW w:w="4452" w:type="pct"/>
            <w:shd w:val="clear" w:color="auto" w:fill="auto"/>
          </w:tcPr>
          <w:p w14:paraId="29D58343" w14:textId="65A8CF1F" w:rsidR="00BA1520" w:rsidRPr="00417BF8" w:rsidRDefault="00E92EF1" w:rsidP="00BA1520">
            <w:pPr>
              <w:spacing w:after="0"/>
              <w:jc w:val="both"/>
              <w:rPr>
                <w:rFonts w:ascii="Maven Pro" w:hAnsi="Maven Pro"/>
              </w:rPr>
            </w:pPr>
            <w:r w:rsidRPr="00417BF8">
              <w:rPr>
                <w:rFonts w:ascii="Maven Pro" w:hAnsi="Maven Pro"/>
              </w:rPr>
              <w:t>Climate Change Strategy and Climate Change Action Plan (June 2022)</w:t>
            </w:r>
          </w:p>
        </w:tc>
      </w:tr>
      <w:tr w:rsidR="00BA1520" w:rsidRPr="00C54454" w14:paraId="78ABC8B9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13E0BEAC" w14:textId="46ED8CA4" w:rsidR="00BA1520" w:rsidRPr="00955DF0" w:rsidRDefault="00BA1520" w:rsidP="00BA1520">
            <w:pPr>
              <w:rPr>
                <w:rFonts w:ascii="Maven Pro" w:hAnsi="Maven Pro"/>
                <w:bCs/>
              </w:rPr>
            </w:pPr>
            <w:r w:rsidRPr="00955DF0">
              <w:rPr>
                <w:rFonts w:ascii="Maven Pro" w:hAnsi="Maven Pro"/>
                <w:bCs/>
              </w:rPr>
              <w:t>CD7/6</w:t>
            </w:r>
          </w:p>
        </w:tc>
        <w:tc>
          <w:tcPr>
            <w:tcW w:w="4452" w:type="pct"/>
            <w:shd w:val="clear" w:color="auto" w:fill="auto"/>
          </w:tcPr>
          <w:p w14:paraId="2FFF855B" w14:textId="5EC31370" w:rsidR="00BA1520" w:rsidRPr="00955DF0" w:rsidRDefault="00855350" w:rsidP="00BA1520">
            <w:pPr>
              <w:spacing w:after="0"/>
              <w:jc w:val="both"/>
              <w:rPr>
                <w:rFonts w:ascii="Maven Pro" w:hAnsi="Maven Pro"/>
              </w:rPr>
            </w:pPr>
            <w:r w:rsidRPr="00955DF0">
              <w:rPr>
                <w:rFonts w:ascii="Maven Pro" w:hAnsi="Maven Pro"/>
              </w:rPr>
              <w:t>Climate Change Guidance for Development Management (December 2022)</w:t>
            </w:r>
          </w:p>
        </w:tc>
      </w:tr>
      <w:tr w:rsidR="00BC42F9" w:rsidRPr="00C54454" w14:paraId="2C38A778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4F60D91B" w14:textId="6E340F5D" w:rsidR="00BC42F9" w:rsidRPr="00DC2871" w:rsidRDefault="00BC42F9" w:rsidP="00BC42F9">
            <w:pPr>
              <w:rPr>
                <w:rFonts w:ascii="Maven Pro" w:hAnsi="Maven Pro"/>
                <w:bCs/>
              </w:rPr>
            </w:pPr>
            <w:r w:rsidRPr="00DC2871">
              <w:rPr>
                <w:rFonts w:ascii="Maven Pro" w:hAnsi="Maven Pro"/>
                <w:bCs/>
              </w:rPr>
              <w:t>CD7/7</w:t>
            </w:r>
          </w:p>
        </w:tc>
        <w:tc>
          <w:tcPr>
            <w:tcW w:w="4452" w:type="pct"/>
            <w:shd w:val="clear" w:color="auto" w:fill="auto"/>
          </w:tcPr>
          <w:p w14:paraId="5175B8A0" w14:textId="601D3645" w:rsidR="00BC42F9" w:rsidRPr="00DC2871" w:rsidRDefault="00CD00E7" w:rsidP="00BC42F9">
            <w:pPr>
              <w:spacing w:after="0"/>
              <w:jc w:val="both"/>
              <w:rPr>
                <w:rFonts w:ascii="Maven Pro" w:hAnsi="Maven Pro"/>
              </w:rPr>
            </w:pPr>
            <w:r w:rsidRPr="00DC2871">
              <w:rPr>
                <w:rFonts w:ascii="Maven Pro" w:hAnsi="Maven Pro"/>
              </w:rPr>
              <w:t>Green Space &amp; Water Environment SPD, July 2012</w:t>
            </w:r>
          </w:p>
        </w:tc>
      </w:tr>
      <w:tr w:rsidR="001D00C1" w:rsidRPr="00C54454" w14:paraId="0D06DE4A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0453C343" w14:textId="5E3E61F0" w:rsidR="001D00C1" w:rsidRPr="00155213" w:rsidRDefault="001D00C1" w:rsidP="001D00C1">
            <w:pPr>
              <w:rPr>
                <w:rFonts w:ascii="Maven Pro" w:hAnsi="Maven Pro"/>
                <w:bCs/>
              </w:rPr>
            </w:pPr>
            <w:r w:rsidRPr="00155213">
              <w:rPr>
                <w:rFonts w:ascii="Maven Pro" w:hAnsi="Maven Pro"/>
                <w:bCs/>
              </w:rPr>
              <w:t>CD7/8</w:t>
            </w:r>
          </w:p>
        </w:tc>
        <w:tc>
          <w:tcPr>
            <w:tcW w:w="4452" w:type="pct"/>
            <w:shd w:val="clear" w:color="auto" w:fill="auto"/>
          </w:tcPr>
          <w:p w14:paraId="1C769A37" w14:textId="194D1ECE" w:rsidR="001D00C1" w:rsidRPr="00155213" w:rsidRDefault="001D00C1" w:rsidP="001D00C1">
            <w:pPr>
              <w:spacing w:after="0"/>
              <w:jc w:val="both"/>
              <w:rPr>
                <w:rFonts w:ascii="Maven Pro" w:hAnsi="Maven Pro"/>
              </w:rPr>
            </w:pPr>
            <w:r w:rsidRPr="00155213">
              <w:rPr>
                <w:rFonts w:ascii="Maven Pro" w:eastAsia="Times New Roman" w:hAnsi="Maven Pro"/>
              </w:rPr>
              <w:t>Affordable Housing SPD, 200</w:t>
            </w:r>
            <w:r w:rsidR="00155213" w:rsidRPr="00155213">
              <w:rPr>
                <w:rFonts w:ascii="Maven Pro" w:eastAsia="Times New Roman" w:hAnsi="Maven Pro"/>
              </w:rPr>
              <w:t>9</w:t>
            </w:r>
          </w:p>
        </w:tc>
      </w:tr>
      <w:tr w:rsidR="00C24485" w:rsidRPr="00C54454" w14:paraId="08583A25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536CFDB0" w14:textId="6ED9D7C6" w:rsidR="00C24485" w:rsidRPr="00DE28F6" w:rsidRDefault="0077660E" w:rsidP="001D00C1">
            <w:pPr>
              <w:rPr>
                <w:rFonts w:ascii="Maven Pro" w:hAnsi="Maven Pro"/>
                <w:bCs/>
              </w:rPr>
            </w:pPr>
            <w:r w:rsidRPr="00DE28F6">
              <w:rPr>
                <w:rFonts w:ascii="Maven Pro" w:hAnsi="Maven Pro"/>
                <w:bCs/>
              </w:rPr>
              <w:t>CD7/9</w:t>
            </w:r>
          </w:p>
        </w:tc>
        <w:tc>
          <w:tcPr>
            <w:tcW w:w="4452" w:type="pct"/>
            <w:shd w:val="clear" w:color="auto" w:fill="auto"/>
          </w:tcPr>
          <w:p w14:paraId="174D3789" w14:textId="388B51D0" w:rsidR="00C24485" w:rsidRPr="00DE28F6" w:rsidRDefault="0077660E" w:rsidP="001D00C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DE28F6">
              <w:rPr>
                <w:rFonts w:ascii="Maven Pro" w:eastAsia="Times New Roman" w:hAnsi="Maven Pro"/>
              </w:rPr>
              <w:t>Residential Space and Layout SPD 2011 (external space only)</w:t>
            </w:r>
          </w:p>
        </w:tc>
      </w:tr>
      <w:tr w:rsidR="00C24485" w:rsidRPr="00C54454" w14:paraId="71740876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3FB4CD60" w14:textId="50F6A755" w:rsidR="00C24485" w:rsidRPr="004C7726" w:rsidRDefault="001F34F6" w:rsidP="001D00C1">
            <w:pPr>
              <w:rPr>
                <w:rFonts w:ascii="Maven Pro" w:hAnsi="Maven Pro"/>
                <w:bCs/>
              </w:rPr>
            </w:pPr>
            <w:r w:rsidRPr="004C7726">
              <w:rPr>
                <w:rFonts w:ascii="Maven Pro" w:hAnsi="Maven Pro"/>
                <w:bCs/>
              </w:rPr>
              <w:t>CD7/10</w:t>
            </w:r>
          </w:p>
        </w:tc>
        <w:tc>
          <w:tcPr>
            <w:tcW w:w="4452" w:type="pct"/>
            <w:shd w:val="clear" w:color="auto" w:fill="auto"/>
          </w:tcPr>
          <w:p w14:paraId="1637B052" w14:textId="271A3375" w:rsidR="00C24485" w:rsidRPr="004C7726" w:rsidRDefault="001F34F6" w:rsidP="001D00C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4C7726">
              <w:rPr>
                <w:rFonts w:ascii="Maven Pro" w:eastAsia="Times New Roman" w:hAnsi="Maven Pro"/>
              </w:rPr>
              <w:t>Residential Parking and Design SPD 2010</w:t>
            </w:r>
          </w:p>
        </w:tc>
      </w:tr>
      <w:tr w:rsidR="0077660E" w:rsidRPr="00C54454" w14:paraId="79A7CF08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3B1032B2" w14:textId="419CDDCF" w:rsidR="0077660E" w:rsidRPr="00BD2C4C" w:rsidRDefault="00FF1267" w:rsidP="001D00C1">
            <w:pPr>
              <w:rPr>
                <w:rFonts w:ascii="Maven Pro" w:hAnsi="Maven Pro"/>
                <w:bCs/>
              </w:rPr>
            </w:pPr>
            <w:r w:rsidRPr="00BD2C4C">
              <w:rPr>
                <w:rFonts w:ascii="Maven Pro" w:hAnsi="Maven Pro"/>
                <w:bCs/>
              </w:rPr>
              <w:t>CD7/11</w:t>
            </w:r>
          </w:p>
        </w:tc>
        <w:tc>
          <w:tcPr>
            <w:tcW w:w="4452" w:type="pct"/>
            <w:shd w:val="clear" w:color="auto" w:fill="auto"/>
          </w:tcPr>
          <w:p w14:paraId="7775B4D9" w14:textId="7ABE2187" w:rsidR="0077660E" w:rsidRPr="00BD2C4C" w:rsidRDefault="00FF1267" w:rsidP="001D00C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BD2C4C">
              <w:rPr>
                <w:rFonts w:ascii="Maven Pro" w:eastAsia="Times New Roman" w:hAnsi="Maven Pro"/>
              </w:rPr>
              <w:t>Public Green Spaces and Water Environment SPD 2012</w:t>
            </w:r>
          </w:p>
        </w:tc>
      </w:tr>
      <w:tr w:rsidR="0077660E" w:rsidRPr="00C54454" w14:paraId="5ABEEE01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6A80FA49" w14:textId="00C23765" w:rsidR="0077660E" w:rsidRPr="001C7CF6" w:rsidRDefault="007844D4" w:rsidP="001D00C1">
            <w:pPr>
              <w:rPr>
                <w:rFonts w:ascii="Maven Pro" w:hAnsi="Maven Pro"/>
                <w:bCs/>
              </w:rPr>
            </w:pPr>
            <w:r w:rsidRPr="001C7CF6">
              <w:rPr>
                <w:rFonts w:ascii="Maven Pro" w:hAnsi="Maven Pro"/>
                <w:bCs/>
              </w:rPr>
              <w:t>CD7/12</w:t>
            </w:r>
          </w:p>
        </w:tc>
        <w:tc>
          <w:tcPr>
            <w:tcW w:w="4452" w:type="pct"/>
            <w:shd w:val="clear" w:color="auto" w:fill="auto"/>
          </w:tcPr>
          <w:p w14:paraId="710EAAE4" w14:textId="7275DDA4" w:rsidR="0077660E" w:rsidRPr="001C7CF6" w:rsidRDefault="007844D4" w:rsidP="001D00C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1C7CF6">
              <w:rPr>
                <w:rFonts w:ascii="Maven Pro" w:eastAsia="Times New Roman" w:hAnsi="Maven Pro"/>
              </w:rPr>
              <w:t>Dark Skies SPD 2014</w:t>
            </w:r>
          </w:p>
        </w:tc>
      </w:tr>
      <w:tr w:rsidR="0077660E" w:rsidRPr="00C54454" w14:paraId="66D0AB31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2D8E2F65" w14:textId="7243A432" w:rsidR="0077660E" w:rsidRPr="00A10BAF" w:rsidRDefault="00044AFB" w:rsidP="001D00C1">
            <w:pPr>
              <w:rPr>
                <w:rFonts w:ascii="Maven Pro" w:hAnsi="Maven Pro"/>
                <w:bCs/>
              </w:rPr>
            </w:pPr>
            <w:r w:rsidRPr="00A10BAF">
              <w:rPr>
                <w:rFonts w:ascii="Maven Pro" w:hAnsi="Maven Pro"/>
                <w:bCs/>
              </w:rPr>
              <w:t>CD7/13</w:t>
            </w:r>
          </w:p>
        </w:tc>
        <w:tc>
          <w:tcPr>
            <w:tcW w:w="4452" w:type="pct"/>
            <w:shd w:val="clear" w:color="auto" w:fill="auto"/>
          </w:tcPr>
          <w:p w14:paraId="42BCFA07" w14:textId="47826349" w:rsidR="0077660E" w:rsidRPr="00A10BAF" w:rsidRDefault="00044AFB" w:rsidP="001D00C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A10BAF">
              <w:rPr>
                <w:rFonts w:ascii="Maven Pro" w:eastAsia="Times New Roman" w:hAnsi="Maven Pro"/>
              </w:rPr>
              <w:t>Fibre to the Premises SPD 2020</w:t>
            </w:r>
          </w:p>
        </w:tc>
      </w:tr>
      <w:tr w:rsidR="00ED1B51" w:rsidRPr="00C54454" w14:paraId="142072EA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7ACB7CF8" w14:textId="1939D04F" w:rsidR="00ED1B51" w:rsidRPr="00A10BAF" w:rsidRDefault="00ED1B51" w:rsidP="00ED1B51">
            <w:pPr>
              <w:rPr>
                <w:rFonts w:ascii="Maven Pro" w:hAnsi="Maven Pro"/>
                <w:bCs/>
              </w:rPr>
            </w:pPr>
            <w:r w:rsidRPr="00A10BAF">
              <w:rPr>
                <w:rFonts w:ascii="Maven Pro" w:hAnsi="Maven Pro"/>
                <w:bCs/>
              </w:rPr>
              <w:t>CD7/</w:t>
            </w:r>
            <w:r>
              <w:rPr>
                <w:rFonts w:ascii="Maven Pro" w:hAnsi="Maven Pro"/>
                <w:bCs/>
              </w:rPr>
              <w:t>14</w:t>
            </w:r>
          </w:p>
        </w:tc>
        <w:tc>
          <w:tcPr>
            <w:tcW w:w="4452" w:type="pct"/>
            <w:shd w:val="clear" w:color="auto" w:fill="auto"/>
          </w:tcPr>
          <w:p w14:paraId="6B862403" w14:textId="724275C2" w:rsidR="00ED1B51" w:rsidRPr="001F5DD7" w:rsidRDefault="00ED1B51" w:rsidP="00ED1B5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1F5DD7">
              <w:rPr>
                <w:rFonts w:ascii="Maven Pro" w:eastAsia="Times New Roman" w:hAnsi="Maven Pro"/>
              </w:rPr>
              <w:t>Ashford Core Strategy, 2008</w:t>
            </w:r>
          </w:p>
        </w:tc>
      </w:tr>
      <w:tr w:rsidR="00ED1B51" w:rsidRPr="00C54454" w14:paraId="7CC80A41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1884AACE" w14:textId="4F1E1B55" w:rsidR="00ED1B51" w:rsidRPr="00A10BAF" w:rsidRDefault="00ED1B51" w:rsidP="00ED1B51">
            <w:pPr>
              <w:rPr>
                <w:rFonts w:ascii="Maven Pro" w:hAnsi="Maven Pro"/>
                <w:bCs/>
              </w:rPr>
            </w:pPr>
            <w:r w:rsidRPr="00A10BAF">
              <w:rPr>
                <w:rFonts w:ascii="Maven Pro" w:hAnsi="Maven Pro"/>
                <w:bCs/>
              </w:rPr>
              <w:t>CD7/</w:t>
            </w:r>
            <w:r>
              <w:rPr>
                <w:rFonts w:ascii="Maven Pro" w:hAnsi="Maven Pro"/>
                <w:bCs/>
              </w:rPr>
              <w:t>15</w:t>
            </w:r>
          </w:p>
        </w:tc>
        <w:tc>
          <w:tcPr>
            <w:tcW w:w="4452" w:type="pct"/>
            <w:shd w:val="clear" w:color="auto" w:fill="auto"/>
          </w:tcPr>
          <w:p w14:paraId="34996BC4" w14:textId="7D242993" w:rsidR="00ED1B51" w:rsidRPr="00EF2EC6" w:rsidRDefault="00ED1B51" w:rsidP="00ED1B51">
            <w:pPr>
              <w:spacing w:after="0"/>
              <w:jc w:val="both"/>
              <w:rPr>
                <w:rFonts w:ascii="Maven Pro" w:eastAsia="Times New Roman" w:hAnsi="Maven Pro"/>
              </w:rPr>
            </w:pPr>
            <w:proofErr w:type="spellStart"/>
            <w:r w:rsidRPr="00EF2EC6">
              <w:rPr>
                <w:rFonts w:ascii="Maven Pro" w:eastAsia="Times New Roman" w:hAnsi="Maven Pro"/>
              </w:rPr>
              <w:t>Chilmington</w:t>
            </w:r>
            <w:proofErr w:type="spellEnd"/>
            <w:r w:rsidRPr="00EF2EC6">
              <w:rPr>
                <w:rFonts w:ascii="Maven Pro" w:eastAsia="Times New Roman" w:hAnsi="Maven Pro"/>
              </w:rPr>
              <w:t xml:space="preserve"> Green Design Code, 2016</w:t>
            </w:r>
          </w:p>
        </w:tc>
      </w:tr>
      <w:tr w:rsidR="00ED1B51" w:rsidRPr="00C54454" w14:paraId="73DA948C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0F1B6640" w14:textId="2C8B0DEE" w:rsidR="00ED1B51" w:rsidRPr="00A10BAF" w:rsidRDefault="00ED1B51" w:rsidP="00ED1B51">
            <w:pPr>
              <w:rPr>
                <w:rFonts w:ascii="Maven Pro" w:hAnsi="Maven Pro"/>
                <w:bCs/>
              </w:rPr>
            </w:pPr>
            <w:r w:rsidRPr="00A10BAF">
              <w:rPr>
                <w:rFonts w:ascii="Maven Pro" w:hAnsi="Maven Pro"/>
                <w:bCs/>
              </w:rPr>
              <w:t>CD7/</w:t>
            </w:r>
            <w:r>
              <w:rPr>
                <w:rFonts w:ascii="Maven Pro" w:hAnsi="Maven Pro"/>
                <w:bCs/>
              </w:rPr>
              <w:t>16</w:t>
            </w:r>
          </w:p>
        </w:tc>
        <w:tc>
          <w:tcPr>
            <w:tcW w:w="4452" w:type="pct"/>
            <w:shd w:val="clear" w:color="auto" w:fill="auto"/>
          </w:tcPr>
          <w:p w14:paraId="292E64B7" w14:textId="3502DA62" w:rsidR="00ED1B51" w:rsidRPr="00265D32" w:rsidRDefault="00ED1B51" w:rsidP="00ED1B5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265D32">
              <w:rPr>
                <w:rFonts w:ascii="Maven Pro" w:eastAsia="Times New Roman" w:hAnsi="Maven Pro"/>
              </w:rPr>
              <w:t>South-East Plan, 2009</w:t>
            </w:r>
          </w:p>
        </w:tc>
      </w:tr>
      <w:tr w:rsidR="00ED1B51" w:rsidRPr="00C54454" w14:paraId="1A573B67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6DA70F75" w14:textId="188FD42C" w:rsidR="00ED1B51" w:rsidRPr="00A10BAF" w:rsidRDefault="00ED1B51" w:rsidP="00ED1B51">
            <w:pPr>
              <w:rPr>
                <w:rFonts w:ascii="Maven Pro" w:hAnsi="Maven Pro"/>
                <w:bCs/>
              </w:rPr>
            </w:pPr>
            <w:r w:rsidRPr="00A10BAF">
              <w:rPr>
                <w:rFonts w:ascii="Maven Pro" w:hAnsi="Maven Pro"/>
                <w:bCs/>
              </w:rPr>
              <w:t>CD7/</w:t>
            </w:r>
            <w:r>
              <w:rPr>
                <w:rFonts w:ascii="Maven Pro" w:hAnsi="Maven Pro"/>
                <w:bCs/>
              </w:rPr>
              <w:t>17</w:t>
            </w:r>
          </w:p>
        </w:tc>
        <w:tc>
          <w:tcPr>
            <w:tcW w:w="4452" w:type="pct"/>
            <w:shd w:val="clear" w:color="auto" w:fill="auto"/>
          </w:tcPr>
          <w:p w14:paraId="3D08EC1F" w14:textId="21E23C00" w:rsidR="00ED1B51" w:rsidRPr="00510941" w:rsidRDefault="00ED1B51" w:rsidP="00ED1B5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510941">
              <w:rPr>
                <w:rFonts w:ascii="Maven Pro" w:eastAsia="Times New Roman" w:hAnsi="Maven Pro"/>
              </w:rPr>
              <w:t>Regional Planning Guidance for the South-East (RGP9)</w:t>
            </w:r>
          </w:p>
        </w:tc>
      </w:tr>
      <w:tr w:rsidR="00ED1B51" w:rsidRPr="00C54454" w14:paraId="36C9CFC7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7BACF3EA" w14:textId="2ED779FF" w:rsidR="00ED1B51" w:rsidRPr="00A10BAF" w:rsidRDefault="00ED1B51" w:rsidP="00ED1B51">
            <w:pPr>
              <w:rPr>
                <w:rFonts w:ascii="Maven Pro" w:hAnsi="Maven Pro"/>
                <w:bCs/>
              </w:rPr>
            </w:pPr>
            <w:r w:rsidRPr="00A10BAF">
              <w:rPr>
                <w:rFonts w:ascii="Maven Pro" w:hAnsi="Maven Pro"/>
                <w:bCs/>
              </w:rPr>
              <w:t>CD7/</w:t>
            </w:r>
            <w:r>
              <w:rPr>
                <w:rFonts w:ascii="Maven Pro" w:hAnsi="Maven Pro"/>
                <w:bCs/>
              </w:rPr>
              <w:t>18</w:t>
            </w:r>
          </w:p>
        </w:tc>
        <w:tc>
          <w:tcPr>
            <w:tcW w:w="4452" w:type="pct"/>
            <w:shd w:val="clear" w:color="auto" w:fill="auto"/>
          </w:tcPr>
          <w:p w14:paraId="35166267" w14:textId="521D5109" w:rsidR="00ED1B51" w:rsidRPr="00A5372A" w:rsidRDefault="00ED1B51" w:rsidP="00ED1B5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A5372A">
              <w:rPr>
                <w:rFonts w:ascii="Maven Pro" w:eastAsia="Times New Roman" w:hAnsi="Maven Pro"/>
              </w:rPr>
              <w:t>Greater Ashford Development Framework (</w:t>
            </w:r>
            <w:proofErr w:type="spellStart"/>
            <w:r w:rsidRPr="00A5372A">
              <w:rPr>
                <w:rFonts w:ascii="Maven Pro" w:eastAsia="Times New Roman" w:hAnsi="Maven Pro"/>
              </w:rPr>
              <w:t>GADF</w:t>
            </w:r>
            <w:proofErr w:type="spellEnd"/>
            <w:r w:rsidRPr="00A5372A">
              <w:rPr>
                <w:rFonts w:ascii="Maven Pro" w:eastAsia="Times New Roman" w:hAnsi="Maven Pro"/>
              </w:rPr>
              <w:t>), 2005</w:t>
            </w:r>
          </w:p>
        </w:tc>
      </w:tr>
      <w:tr w:rsidR="00ED1B51" w:rsidRPr="00C54454" w14:paraId="7D58FB01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0B4C444E" w14:textId="1FCE47BD" w:rsidR="00ED1B51" w:rsidRPr="00A10BAF" w:rsidRDefault="000B7140" w:rsidP="00ED1B51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CD7/19</w:t>
            </w:r>
          </w:p>
        </w:tc>
        <w:tc>
          <w:tcPr>
            <w:tcW w:w="4452" w:type="pct"/>
            <w:shd w:val="clear" w:color="auto" w:fill="auto"/>
          </w:tcPr>
          <w:p w14:paraId="07E528C0" w14:textId="46C9587A" w:rsidR="00ED1B51" w:rsidRPr="00FE6B8F" w:rsidRDefault="00795825" w:rsidP="00ED1B51">
            <w:pPr>
              <w:spacing w:after="0"/>
              <w:jc w:val="both"/>
              <w:rPr>
                <w:rFonts w:ascii="Maven Pro" w:eastAsia="Times New Roman" w:hAnsi="Maven Pro"/>
              </w:rPr>
            </w:pPr>
            <w:r w:rsidRPr="00FE6B8F">
              <w:rPr>
                <w:rFonts w:ascii="Maven Pro" w:eastAsia="Times New Roman" w:hAnsi="Maven Pro"/>
              </w:rPr>
              <w:t>Ashford’s Future Study 2001</w:t>
            </w:r>
            <w:r w:rsidR="00643F1F" w:rsidRPr="00FE6B8F">
              <w:rPr>
                <w:rFonts w:ascii="Maven Pro" w:eastAsia="Times New Roman" w:hAnsi="Maven Pro"/>
              </w:rPr>
              <w:t xml:space="preserve"> </w:t>
            </w:r>
            <w:r w:rsidR="00FE6B8F" w:rsidRPr="00FE6B8F">
              <w:rPr>
                <w:rFonts w:ascii="Maven Pro" w:eastAsia="Times New Roman" w:hAnsi="Maven Pro"/>
              </w:rPr>
              <w:t>(referred to RGP9 – CD7/17)</w:t>
            </w:r>
          </w:p>
        </w:tc>
      </w:tr>
      <w:tr w:rsidR="00F15291" w:rsidRPr="00C54454" w14:paraId="39A7AC6B" w14:textId="77777777" w:rsidTr="009D0E5B">
        <w:trPr>
          <w:trHeight w:val="77"/>
          <w:jc w:val="center"/>
        </w:trPr>
        <w:tc>
          <w:tcPr>
            <w:tcW w:w="548" w:type="pct"/>
            <w:shd w:val="clear" w:color="auto" w:fill="auto"/>
          </w:tcPr>
          <w:p w14:paraId="79C2BA20" w14:textId="2C1F418B" w:rsidR="00F15291" w:rsidRPr="00F76AE8" w:rsidRDefault="00F15291" w:rsidP="00ED1B51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CD7/20</w:t>
            </w:r>
          </w:p>
        </w:tc>
        <w:tc>
          <w:tcPr>
            <w:tcW w:w="4452" w:type="pct"/>
            <w:shd w:val="clear" w:color="auto" w:fill="auto"/>
          </w:tcPr>
          <w:p w14:paraId="3E6B68FE" w14:textId="404FA240" w:rsidR="00F15291" w:rsidRPr="00F76AE8" w:rsidRDefault="00284F9A" w:rsidP="00ED1B51">
            <w:pPr>
              <w:spacing w:after="0"/>
              <w:jc w:val="both"/>
              <w:rPr>
                <w:rFonts w:ascii="Maven Pro" w:eastAsia="Times New Roman" w:hAnsi="Maven Pro"/>
              </w:rPr>
            </w:pPr>
            <w:proofErr w:type="spellStart"/>
            <w:r w:rsidRPr="00F76AE8">
              <w:rPr>
                <w:rFonts w:ascii="Maven Pro" w:eastAsia="Times New Roman" w:hAnsi="Maven Pro"/>
              </w:rPr>
              <w:t>Chilmington</w:t>
            </w:r>
            <w:proofErr w:type="spellEnd"/>
            <w:r w:rsidRPr="00F76AE8">
              <w:rPr>
                <w:rFonts w:ascii="Maven Pro" w:eastAsia="Times New Roman" w:hAnsi="Maven Pro"/>
              </w:rPr>
              <w:t xml:space="preserve"> Green &amp; Discovery Park Landscape &amp; Visual Impact Baseline for AAP, ref: W102496R26C, March 2012</w:t>
            </w:r>
          </w:p>
        </w:tc>
      </w:tr>
    </w:tbl>
    <w:p w14:paraId="31D6DBFE" w14:textId="77777777" w:rsidR="00FA65FF" w:rsidRPr="00C75D47" w:rsidRDefault="00FA65FF" w:rsidP="009C5563">
      <w:pPr>
        <w:jc w:val="both"/>
        <w:rPr>
          <w:rFonts w:ascii="Maven Pro" w:hAnsi="Maven Pro"/>
          <w:b/>
          <w:bCs/>
        </w:rPr>
      </w:pPr>
    </w:p>
    <w:p w14:paraId="0410E3B7" w14:textId="43FED6EE" w:rsidR="009C5563" w:rsidRPr="00C75D47" w:rsidRDefault="009C5563" w:rsidP="009C5563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</w:t>
      </w:r>
      <w:r w:rsidR="00814D82">
        <w:rPr>
          <w:rFonts w:ascii="Maven Pro" w:hAnsi="Maven Pro"/>
          <w:b/>
          <w:bCs/>
        </w:rPr>
        <w:t>8</w:t>
      </w:r>
      <w:r w:rsidR="00FA65FF" w:rsidRPr="00FA65FF">
        <w:rPr>
          <w:rFonts w:ascii="Maven Pro" w:hAnsi="Maven Pro"/>
          <w:b/>
          <w:bCs/>
        </w:rPr>
        <w:t xml:space="preserve"> </w:t>
      </w:r>
      <w:r w:rsidR="00FA65FF" w:rsidRPr="00C75D47">
        <w:rPr>
          <w:rFonts w:ascii="Maven Pro" w:hAnsi="Maven Pro"/>
          <w:b/>
          <w:bCs/>
        </w:rPr>
        <w:tab/>
        <w:t>Relevant Appeal Decisions/Judgements</w:t>
      </w:r>
      <w:r w:rsidR="00A41C1D" w:rsidRPr="00C75D47">
        <w:rPr>
          <w:rFonts w:ascii="Maven Pro" w:hAnsi="Maven Pro"/>
          <w:b/>
          <w:bCs/>
        </w:rPr>
        <w:t xml:space="preserve"> 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8058"/>
      </w:tblGrid>
      <w:tr w:rsidR="009C5563" w:rsidRPr="00C75D47" w14:paraId="4520B8DA" w14:textId="77777777" w:rsidTr="00DC0ACD">
        <w:trPr>
          <w:trHeight w:val="77"/>
          <w:jc w:val="center"/>
        </w:trPr>
        <w:tc>
          <w:tcPr>
            <w:tcW w:w="533" w:type="pct"/>
            <w:shd w:val="clear" w:color="auto" w:fill="D9D9D9" w:themeFill="background1" w:themeFillShade="D9"/>
          </w:tcPr>
          <w:p w14:paraId="16FCA2DF" w14:textId="77777777" w:rsidR="009C5563" w:rsidRPr="00C75D47" w:rsidRDefault="009C5563" w:rsidP="00B569D0">
            <w:pPr>
              <w:rPr>
                <w:rFonts w:ascii="Maven Pro" w:hAnsi="Maven Pro"/>
                <w:b/>
              </w:rPr>
            </w:pPr>
            <w:bookmarkStart w:id="6" w:name="_Hlk117503046"/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4467" w:type="pct"/>
            <w:shd w:val="clear" w:color="auto" w:fill="D9D9D9" w:themeFill="background1" w:themeFillShade="D9"/>
          </w:tcPr>
          <w:p w14:paraId="7501121C" w14:textId="77777777" w:rsidR="009C5563" w:rsidRPr="00C75D47" w:rsidRDefault="009C5563" w:rsidP="00B569D0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240509" w:rsidRPr="00C75D47" w14:paraId="6B192FF1" w14:textId="77777777" w:rsidTr="00DC0ACD">
        <w:trPr>
          <w:trHeight w:val="77"/>
          <w:jc w:val="center"/>
        </w:trPr>
        <w:tc>
          <w:tcPr>
            <w:tcW w:w="533" w:type="pct"/>
            <w:shd w:val="clear" w:color="auto" w:fill="auto"/>
          </w:tcPr>
          <w:p w14:paraId="136066A1" w14:textId="153ABB7B" w:rsidR="00240509" w:rsidRPr="00612885" w:rsidRDefault="00CD45B6" w:rsidP="00240509">
            <w:pPr>
              <w:rPr>
                <w:rFonts w:ascii="Maven Pro" w:hAnsi="Maven Pro"/>
                <w:bCs/>
              </w:rPr>
            </w:pPr>
            <w:r w:rsidRPr="00612885">
              <w:rPr>
                <w:rFonts w:ascii="Maven Pro" w:hAnsi="Maven Pro"/>
                <w:bCs/>
              </w:rPr>
              <w:t>CD8/1</w:t>
            </w:r>
          </w:p>
        </w:tc>
        <w:tc>
          <w:tcPr>
            <w:tcW w:w="4467" w:type="pct"/>
            <w:shd w:val="clear" w:color="auto" w:fill="auto"/>
          </w:tcPr>
          <w:p w14:paraId="744DE363" w14:textId="4F304F57" w:rsidR="00240509" w:rsidRPr="001D7E6D" w:rsidRDefault="00A6272C" w:rsidP="00601D4B">
            <w:pPr>
              <w:tabs>
                <w:tab w:val="left" w:pos="2952"/>
              </w:tabs>
              <w:rPr>
                <w:rFonts w:ascii="Maven Pro" w:hAnsi="Maven Pro"/>
                <w:bCs/>
              </w:rPr>
            </w:pPr>
            <w:r w:rsidRPr="001D7E6D">
              <w:rPr>
                <w:rFonts w:ascii="Maven Pro" w:hAnsi="Maven Pro"/>
                <w:bCs/>
              </w:rPr>
              <w:t xml:space="preserve">Kingsnorth Appeal Decision </w:t>
            </w:r>
            <w:r w:rsidR="001D7E6D" w:rsidRPr="001D7E6D">
              <w:rPr>
                <w:rFonts w:ascii="Maven Pro" w:hAnsi="Maven Pro"/>
                <w:bCs/>
              </w:rPr>
              <w:t>- APP/E2205/W/23/3320146</w:t>
            </w:r>
          </w:p>
        </w:tc>
      </w:tr>
      <w:tr w:rsidR="00674856" w:rsidRPr="00C75D47" w14:paraId="276B350F" w14:textId="77777777" w:rsidTr="00DC0ACD">
        <w:trPr>
          <w:trHeight w:val="77"/>
          <w:jc w:val="center"/>
        </w:trPr>
        <w:tc>
          <w:tcPr>
            <w:tcW w:w="533" w:type="pct"/>
            <w:shd w:val="clear" w:color="auto" w:fill="auto"/>
          </w:tcPr>
          <w:p w14:paraId="3A15A575" w14:textId="10954BC1" w:rsidR="00674856" w:rsidRPr="00612885" w:rsidRDefault="00674856" w:rsidP="00240509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CD8/2</w:t>
            </w:r>
          </w:p>
        </w:tc>
        <w:tc>
          <w:tcPr>
            <w:tcW w:w="4467" w:type="pct"/>
            <w:shd w:val="clear" w:color="auto" w:fill="auto"/>
          </w:tcPr>
          <w:p w14:paraId="6B794C26" w14:textId="120208CC" w:rsidR="00674856" w:rsidRPr="001D7E6D" w:rsidRDefault="008F137E" w:rsidP="00601D4B">
            <w:pPr>
              <w:tabs>
                <w:tab w:val="left" w:pos="2952"/>
              </w:tabs>
              <w:rPr>
                <w:rFonts w:ascii="Maven Pro" w:hAnsi="Maven Pro"/>
                <w:bCs/>
              </w:rPr>
            </w:pPr>
            <w:r w:rsidRPr="008F137E">
              <w:rPr>
                <w:rFonts w:ascii="Maven Pro" w:hAnsi="Maven Pro"/>
                <w:bCs/>
              </w:rPr>
              <w:t>Pickering’s Farm Site</w:t>
            </w:r>
            <w:r>
              <w:rPr>
                <w:rFonts w:ascii="Maven Pro" w:hAnsi="Maven Pro"/>
                <w:bCs/>
              </w:rPr>
              <w:t xml:space="preserve"> Appeal Decisions - </w:t>
            </w:r>
            <w:r w:rsidRPr="008F137E">
              <w:rPr>
                <w:rFonts w:ascii="Maven Pro" w:hAnsi="Maven Pro"/>
                <w:bCs/>
              </w:rPr>
              <w:t xml:space="preserve">APP/F2360/W/22/3295498 </w:t>
            </w:r>
            <w:r>
              <w:rPr>
                <w:rFonts w:ascii="Maven Pro" w:hAnsi="Maven Pro"/>
                <w:bCs/>
              </w:rPr>
              <w:t xml:space="preserve">&amp; </w:t>
            </w:r>
            <w:r w:rsidRPr="008F137E">
              <w:rPr>
                <w:rFonts w:ascii="Maven Pro" w:hAnsi="Maven Pro"/>
                <w:bCs/>
              </w:rPr>
              <w:t>APP/F2360/W/22/3295502</w:t>
            </w:r>
          </w:p>
        </w:tc>
      </w:tr>
      <w:tr w:rsidR="001D3EC4" w:rsidRPr="00C75D47" w14:paraId="428025FB" w14:textId="77777777" w:rsidTr="00DC0ACD">
        <w:trPr>
          <w:trHeight w:val="77"/>
          <w:jc w:val="center"/>
        </w:trPr>
        <w:tc>
          <w:tcPr>
            <w:tcW w:w="533" w:type="pct"/>
            <w:shd w:val="clear" w:color="auto" w:fill="auto"/>
          </w:tcPr>
          <w:p w14:paraId="3D28B367" w14:textId="00CCF060" w:rsidR="001D3EC4" w:rsidRPr="006557CE" w:rsidRDefault="001D3EC4" w:rsidP="00240509">
            <w:pPr>
              <w:rPr>
                <w:rFonts w:ascii="Maven Pro" w:hAnsi="Maven Pro"/>
                <w:bCs/>
              </w:rPr>
            </w:pPr>
            <w:r w:rsidRPr="006557CE">
              <w:rPr>
                <w:rFonts w:ascii="Maven Pro" w:hAnsi="Maven Pro"/>
                <w:bCs/>
              </w:rPr>
              <w:t>CD8/3</w:t>
            </w:r>
          </w:p>
        </w:tc>
        <w:tc>
          <w:tcPr>
            <w:tcW w:w="4467" w:type="pct"/>
            <w:shd w:val="clear" w:color="auto" w:fill="auto"/>
          </w:tcPr>
          <w:p w14:paraId="5D773D86" w14:textId="1D574A0F" w:rsidR="004E1AEE" w:rsidRPr="006557CE" w:rsidRDefault="008578F3" w:rsidP="00601D4B">
            <w:pPr>
              <w:tabs>
                <w:tab w:val="left" w:pos="2952"/>
              </w:tabs>
              <w:rPr>
                <w:rFonts w:ascii="Maven Pro" w:hAnsi="Maven Pro"/>
                <w:bCs/>
              </w:rPr>
            </w:pPr>
            <w:r w:rsidRPr="006557CE">
              <w:rPr>
                <w:rFonts w:ascii="Maven Pro" w:hAnsi="Maven Pro"/>
                <w:bCs/>
              </w:rPr>
              <w:t>Appeal Decision Land at South-west Sittingbourne / Wises Lane Sittingbourne</w:t>
            </w:r>
            <w:r w:rsidR="006557CE" w:rsidRPr="006557CE">
              <w:rPr>
                <w:rFonts w:ascii="Maven Pro" w:hAnsi="Maven Pro"/>
                <w:bCs/>
              </w:rPr>
              <w:t xml:space="preserve"> </w:t>
            </w:r>
            <w:r w:rsidR="006557CE">
              <w:rPr>
                <w:rFonts w:ascii="Maven Pro" w:hAnsi="Maven Pro"/>
                <w:bCs/>
              </w:rPr>
              <w:t xml:space="preserve">- </w:t>
            </w:r>
            <w:r w:rsidR="006557CE" w:rsidRPr="006557CE">
              <w:rPr>
                <w:rFonts w:ascii="Maven Pro" w:hAnsi="Maven Pro"/>
                <w:bCs/>
              </w:rPr>
              <w:t>A</w:t>
            </w:r>
            <w:r w:rsidR="006557CE">
              <w:rPr>
                <w:rFonts w:ascii="Maven Pro" w:hAnsi="Maven Pro"/>
                <w:bCs/>
              </w:rPr>
              <w:t>PP</w:t>
            </w:r>
            <w:r w:rsidR="006557CE" w:rsidRPr="006557CE">
              <w:rPr>
                <w:rFonts w:ascii="Maven Pro" w:hAnsi="Maven Pro"/>
                <w:bCs/>
              </w:rPr>
              <w:t>/V2255/W/19/3233606</w:t>
            </w:r>
          </w:p>
        </w:tc>
      </w:tr>
      <w:tr w:rsidR="004E1AEE" w:rsidRPr="00C75D47" w14:paraId="2ABEC679" w14:textId="77777777" w:rsidTr="00DC0ACD">
        <w:trPr>
          <w:trHeight w:val="77"/>
          <w:jc w:val="center"/>
        </w:trPr>
        <w:tc>
          <w:tcPr>
            <w:tcW w:w="533" w:type="pct"/>
            <w:shd w:val="clear" w:color="auto" w:fill="auto"/>
          </w:tcPr>
          <w:p w14:paraId="2E49D1E1" w14:textId="13259D39" w:rsidR="004E1AEE" w:rsidRPr="006557CE" w:rsidRDefault="004E1AEE" w:rsidP="00240509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CD8/4</w:t>
            </w:r>
          </w:p>
        </w:tc>
        <w:tc>
          <w:tcPr>
            <w:tcW w:w="4467" w:type="pct"/>
            <w:shd w:val="clear" w:color="auto" w:fill="auto"/>
          </w:tcPr>
          <w:p w14:paraId="61057DFA" w14:textId="4A2373E0" w:rsidR="004E1AEE" w:rsidRPr="006557CE" w:rsidRDefault="004E1AEE" w:rsidP="00601D4B">
            <w:pPr>
              <w:tabs>
                <w:tab w:val="left" w:pos="2952"/>
              </w:tabs>
              <w:rPr>
                <w:rFonts w:ascii="Maven Pro" w:hAnsi="Maven Pro"/>
                <w:bCs/>
              </w:rPr>
            </w:pPr>
            <w:r w:rsidRPr="004E1AEE">
              <w:rPr>
                <w:rFonts w:ascii="Maven Pro" w:hAnsi="Maven Pro"/>
                <w:bCs/>
              </w:rPr>
              <w:t xml:space="preserve">Appeal Decision Land north of Brandon Close, Aston Clinton, Buckinghamshire </w:t>
            </w:r>
            <w:r>
              <w:rPr>
                <w:rFonts w:ascii="Maven Pro" w:hAnsi="Maven Pro"/>
                <w:bCs/>
              </w:rPr>
              <w:t>HP22 5XE APP/J0405/W/24/3342894</w:t>
            </w:r>
          </w:p>
        </w:tc>
      </w:tr>
      <w:bookmarkEnd w:id="6"/>
    </w:tbl>
    <w:p w14:paraId="009F6CFF" w14:textId="77777777" w:rsidR="006773D7" w:rsidRPr="00C75D47" w:rsidRDefault="006773D7" w:rsidP="00825D4D">
      <w:pPr>
        <w:jc w:val="both"/>
        <w:rPr>
          <w:rFonts w:ascii="Maven Pro" w:hAnsi="Maven Pro"/>
          <w:b/>
          <w:bCs/>
        </w:rPr>
      </w:pPr>
    </w:p>
    <w:p w14:paraId="2A67C573" w14:textId="529A1606" w:rsidR="00A41C1D" w:rsidRPr="00C75D47" w:rsidRDefault="00A41C1D" w:rsidP="00825D4D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</w:t>
      </w:r>
      <w:r w:rsidR="003B1D81">
        <w:rPr>
          <w:rFonts w:ascii="Maven Pro" w:hAnsi="Maven Pro"/>
          <w:b/>
          <w:bCs/>
        </w:rPr>
        <w:t>9</w:t>
      </w:r>
      <w:r w:rsidRPr="00C75D47">
        <w:rPr>
          <w:rFonts w:ascii="Maven Pro" w:hAnsi="Maven Pro"/>
          <w:b/>
          <w:bCs/>
        </w:rPr>
        <w:tab/>
      </w:r>
      <w:r w:rsidR="00FA65FF" w:rsidRPr="00C75D47">
        <w:rPr>
          <w:rFonts w:ascii="Maven Pro" w:hAnsi="Maven Pro"/>
          <w:b/>
          <w:bCs/>
        </w:rPr>
        <w:t>Highway Documents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061"/>
      </w:tblGrid>
      <w:tr w:rsidR="00E65D7F" w:rsidRPr="00C75D47" w14:paraId="6C51582A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D9D9D9" w:themeFill="background1" w:themeFillShade="D9"/>
          </w:tcPr>
          <w:p w14:paraId="2F2EB022" w14:textId="77777777" w:rsidR="00E65D7F" w:rsidRPr="00C75D47" w:rsidRDefault="00E65D7F" w:rsidP="00B569D0">
            <w:pPr>
              <w:rPr>
                <w:rFonts w:ascii="Maven Pro" w:hAnsi="Maven Pro"/>
                <w:b/>
              </w:rPr>
            </w:pPr>
            <w:bookmarkStart w:id="7" w:name="_Hlk117503068"/>
            <w:r w:rsidRPr="00C75D47">
              <w:rPr>
                <w:rFonts w:ascii="Maven Pro" w:hAnsi="Maven Pro"/>
                <w:b/>
              </w:rPr>
              <w:lastRenderedPageBreak/>
              <w:t>Ref.</w:t>
            </w:r>
          </w:p>
        </w:tc>
        <w:tc>
          <w:tcPr>
            <w:tcW w:w="4503" w:type="pct"/>
            <w:shd w:val="clear" w:color="auto" w:fill="D9D9D9" w:themeFill="background1" w:themeFillShade="D9"/>
          </w:tcPr>
          <w:p w14:paraId="2D27D634" w14:textId="77777777" w:rsidR="00E65D7F" w:rsidRPr="00C75D47" w:rsidRDefault="00E65D7F" w:rsidP="00B569D0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bookmarkEnd w:id="7"/>
      <w:tr w:rsidR="003B4F32" w:rsidRPr="00C75D47" w14:paraId="4D716756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3D4B24B2" w14:textId="38C24892" w:rsidR="003B4F32" w:rsidRPr="000354ED" w:rsidRDefault="005554A0" w:rsidP="003B4F32">
            <w:pPr>
              <w:rPr>
                <w:rFonts w:ascii="Maven Pro" w:hAnsi="Maven Pro"/>
                <w:bCs/>
              </w:rPr>
            </w:pPr>
            <w:r w:rsidRPr="000354ED">
              <w:rPr>
                <w:rFonts w:ascii="Maven Pro" w:hAnsi="Maven Pro"/>
                <w:bCs/>
              </w:rPr>
              <w:t>CD9/1</w:t>
            </w:r>
          </w:p>
        </w:tc>
        <w:tc>
          <w:tcPr>
            <w:tcW w:w="4503" w:type="pct"/>
            <w:shd w:val="clear" w:color="auto" w:fill="auto"/>
          </w:tcPr>
          <w:p w14:paraId="06CBA479" w14:textId="36025D82" w:rsidR="003B4F32" w:rsidRPr="000354ED" w:rsidRDefault="000D0590" w:rsidP="003B4F32">
            <w:pPr>
              <w:rPr>
                <w:rFonts w:ascii="Maven Pro" w:eastAsia="Times New Roman" w:hAnsi="Maven Pro"/>
              </w:rPr>
            </w:pPr>
            <w:r w:rsidRPr="000354ED">
              <w:rPr>
                <w:rFonts w:ascii="Maven Pro" w:eastAsia="Times New Roman" w:hAnsi="Maven Pro"/>
              </w:rPr>
              <w:t>Department for Transport (DfT) Circular 01/2022 Strategic Road Network and the delivery of sustainable development (adopted December 2022)</w:t>
            </w:r>
            <w:r w:rsidR="000354ED" w:rsidRPr="000354ED">
              <w:rPr>
                <w:rFonts w:ascii="Maven Pro" w:eastAsia="Times New Roman" w:hAnsi="Maven Pro"/>
              </w:rPr>
              <w:t xml:space="preserve"> (online resource) </w:t>
            </w:r>
            <w:hyperlink r:id="rId17" w:history="1">
              <w:r w:rsidR="000354ED" w:rsidRPr="000354ED">
                <w:rPr>
                  <w:rStyle w:val="Hyperlink"/>
                  <w:rFonts w:ascii="Maven Pro" w:eastAsia="Times New Roman" w:hAnsi="Maven Pro"/>
                </w:rPr>
                <w:t>https://www.gov.uk/government/publications/strategic-road-network-and-the-delivery-of-sustainable-development/strategic-road-network-and-the-delivery-of-sustainable-development</w:t>
              </w:r>
            </w:hyperlink>
            <w:r w:rsidR="000354ED" w:rsidRPr="000354ED">
              <w:rPr>
                <w:rFonts w:ascii="Maven Pro" w:eastAsia="Times New Roman" w:hAnsi="Maven Pro"/>
              </w:rPr>
              <w:t xml:space="preserve"> </w:t>
            </w:r>
          </w:p>
        </w:tc>
      </w:tr>
      <w:tr w:rsidR="005554A0" w:rsidRPr="00C75D47" w14:paraId="690A0720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0F784908" w14:textId="57CEFDBF" w:rsidR="005554A0" w:rsidRPr="00CC0910" w:rsidRDefault="005554A0" w:rsidP="003B4F32">
            <w:pPr>
              <w:rPr>
                <w:rFonts w:ascii="Maven Pro" w:hAnsi="Maven Pro"/>
                <w:bCs/>
              </w:rPr>
            </w:pPr>
            <w:r w:rsidRPr="00CC0910">
              <w:rPr>
                <w:rFonts w:ascii="Maven Pro" w:hAnsi="Maven Pro"/>
                <w:bCs/>
              </w:rPr>
              <w:t>CD9/2</w:t>
            </w:r>
          </w:p>
        </w:tc>
        <w:tc>
          <w:tcPr>
            <w:tcW w:w="4503" w:type="pct"/>
            <w:shd w:val="clear" w:color="auto" w:fill="auto"/>
          </w:tcPr>
          <w:p w14:paraId="1496676A" w14:textId="477C358D" w:rsidR="005554A0" w:rsidRPr="00CC0910" w:rsidRDefault="0015112B" w:rsidP="003B4F32">
            <w:pPr>
              <w:rPr>
                <w:rFonts w:ascii="Maven Pro" w:eastAsia="Times New Roman" w:hAnsi="Maven Pro"/>
              </w:rPr>
            </w:pPr>
            <w:r w:rsidRPr="00CC0910">
              <w:rPr>
                <w:rFonts w:ascii="Maven Pro" w:eastAsia="Times New Roman" w:hAnsi="Maven Pro"/>
              </w:rPr>
              <w:t>Kent County Council Ashford Cycling and Walking Strategy (2019-2029)</w:t>
            </w:r>
          </w:p>
        </w:tc>
      </w:tr>
      <w:tr w:rsidR="005554A0" w:rsidRPr="00C75D47" w14:paraId="4C615CA1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6249D126" w14:textId="2B9B2BCC" w:rsidR="005554A0" w:rsidRPr="003D4775" w:rsidRDefault="005554A0" w:rsidP="003B4F32">
            <w:pPr>
              <w:rPr>
                <w:rFonts w:ascii="Maven Pro" w:hAnsi="Maven Pro"/>
                <w:bCs/>
              </w:rPr>
            </w:pPr>
            <w:r w:rsidRPr="003D4775">
              <w:rPr>
                <w:rFonts w:ascii="Maven Pro" w:hAnsi="Maven Pro"/>
                <w:bCs/>
              </w:rPr>
              <w:t>CD9/3</w:t>
            </w:r>
          </w:p>
        </w:tc>
        <w:tc>
          <w:tcPr>
            <w:tcW w:w="4503" w:type="pct"/>
            <w:shd w:val="clear" w:color="auto" w:fill="auto"/>
          </w:tcPr>
          <w:p w14:paraId="44E97CB1" w14:textId="79536D8B" w:rsidR="005554A0" w:rsidRPr="003D4775" w:rsidRDefault="003944E2" w:rsidP="003B4F32">
            <w:pPr>
              <w:rPr>
                <w:rFonts w:ascii="Maven Pro" w:eastAsia="Times New Roman" w:hAnsi="Maven Pro"/>
              </w:rPr>
            </w:pPr>
            <w:r w:rsidRPr="003D4775">
              <w:rPr>
                <w:rFonts w:ascii="Maven Pro" w:eastAsia="Times New Roman" w:hAnsi="Maven Pro"/>
              </w:rPr>
              <w:t>Kent County Council Local Transport Plan 4: Delivering Growth without Gridlock (2016-2031)</w:t>
            </w:r>
          </w:p>
        </w:tc>
      </w:tr>
      <w:tr w:rsidR="003944E2" w:rsidRPr="00C75D47" w14:paraId="0CC0C758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2D785BBE" w14:textId="73208176" w:rsidR="003944E2" w:rsidRPr="00F76AE8" w:rsidRDefault="00493AFC" w:rsidP="003B4F32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CD9/4</w:t>
            </w:r>
          </w:p>
        </w:tc>
        <w:tc>
          <w:tcPr>
            <w:tcW w:w="4503" w:type="pct"/>
            <w:shd w:val="clear" w:color="auto" w:fill="auto"/>
          </w:tcPr>
          <w:p w14:paraId="7D645293" w14:textId="3925BCD0" w:rsidR="003944E2" w:rsidRPr="00F76AE8" w:rsidRDefault="00493AFC" w:rsidP="003B4F32">
            <w:pPr>
              <w:rPr>
                <w:rFonts w:ascii="Maven Pro" w:eastAsia="Times New Roman" w:hAnsi="Maven Pro"/>
              </w:rPr>
            </w:pPr>
            <w:r w:rsidRPr="00F76AE8">
              <w:rPr>
                <w:rFonts w:ascii="Maven Pro" w:eastAsia="Times New Roman" w:hAnsi="Maven Pro"/>
              </w:rPr>
              <w:t>Department for Transport Inclusive Mobility – A Guide to Best Practice on Access to Pedestrian and Transport Infrastructure (December 2021)</w:t>
            </w:r>
          </w:p>
        </w:tc>
      </w:tr>
      <w:tr w:rsidR="003944E2" w:rsidRPr="00C75D47" w14:paraId="66ADB60E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592953A1" w14:textId="2D1A3052" w:rsidR="003944E2" w:rsidRPr="00F76AE8" w:rsidRDefault="004D2DA6" w:rsidP="003B4F32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CD9/5</w:t>
            </w:r>
          </w:p>
        </w:tc>
        <w:tc>
          <w:tcPr>
            <w:tcW w:w="4503" w:type="pct"/>
            <w:shd w:val="clear" w:color="auto" w:fill="auto"/>
          </w:tcPr>
          <w:p w14:paraId="217A2A19" w14:textId="59C22DDA" w:rsidR="003944E2" w:rsidRPr="00F76AE8" w:rsidRDefault="00A478BD" w:rsidP="003B4F32">
            <w:pPr>
              <w:rPr>
                <w:rFonts w:ascii="Maven Pro" w:eastAsia="Times New Roman" w:hAnsi="Maven Pro"/>
                <w:color w:val="FF0000"/>
              </w:rPr>
            </w:pPr>
            <w:r w:rsidRPr="00F76AE8">
              <w:rPr>
                <w:rFonts w:ascii="Maven Pro" w:eastAsia="Times New Roman" w:hAnsi="Maven Pro"/>
              </w:rPr>
              <w:t>The Kent Design Guide: ‘Making It Happen’</w:t>
            </w:r>
            <w:r w:rsidR="003E048A" w:rsidRPr="00F76AE8">
              <w:rPr>
                <w:rFonts w:ascii="Maven Pro" w:eastAsia="Times New Roman" w:hAnsi="Maven Pro"/>
              </w:rPr>
              <w:t xml:space="preserve"> (online resource) </w:t>
            </w:r>
            <w:hyperlink r:id="rId18" w:history="1">
              <w:r w:rsidR="003E048A" w:rsidRPr="00F76AE8">
                <w:rPr>
                  <w:rStyle w:val="Hyperlink"/>
                  <w:rFonts w:ascii="Maven Pro" w:eastAsia="Times New Roman" w:hAnsi="Maven Pro"/>
                </w:rPr>
                <w:t>https://www.kent.gov.uk/about-the-council/strategies-and-policies/service-specific-policies/economic-regeneration-and-planning-policies/regeneration-policies/kent-design-guide</w:t>
              </w:r>
            </w:hyperlink>
            <w:r w:rsidR="003E048A" w:rsidRPr="00F76AE8">
              <w:rPr>
                <w:rFonts w:ascii="Maven Pro" w:eastAsia="Times New Roman" w:hAnsi="Maven Pro"/>
                <w:color w:val="FF0000"/>
              </w:rPr>
              <w:t xml:space="preserve"> </w:t>
            </w:r>
          </w:p>
        </w:tc>
      </w:tr>
      <w:tr w:rsidR="00A478BD" w:rsidRPr="00C75D47" w14:paraId="595EF90D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31373294" w14:textId="0A239C01" w:rsidR="00A478BD" w:rsidRPr="00F76AE8" w:rsidRDefault="004D2DA6" w:rsidP="003B4F32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CD9/6</w:t>
            </w:r>
          </w:p>
        </w:tc>
        <w:tc>
          <w:tcPr>
            <w:tcW w:w="4503" w:type="pct"/>
            <w:shd w:val="clear" w:color="auto" w:fill="auto"/>
          </w:tcPr>
          <w:p w14:paraId="2D9C1F06" w14:textId="07DC7CAB" w:rsidR="00A478BD" w:rsidRPr="00F76AE8" w:rsidRDefault="00867E98" w:rsidP="003B4F32">
            <w:pPr>
              <w:rPr>
                <w:rFonts w:ascii="Maven Pro" w:eastAsia="Times New Roman" w:hAnsi="Maven Pro"/>
                <w:color w:val="FF0000"/>
              </w:rPr>
            </w:pPr>
            <w:r w:rsidRPr="00F76AE8">
              <w:rPr>
                <w:rFonts w:ascii="Maven Pro" w:eastAsia="Times New Roman" w:hAnsi="Maven Pro"/>
              </w:rPr>
              <w:t>Department for Transport National Travel Survey 2021: Introduction and Main Findings</w:t>
            </w:r>
            <w:r w:rsidR="00632B1B" w:rsidRPr="00F76AE8">
              <w:rPr>
                <w:rFonts w:ascii="Maven Pro" w:eastAsia="Times New Roman" w:hAnsi="Maven Pro"/>
              </w:rPr>
              <w:t xml:space="preserve"> (online resource) </w:t>
            </w:r>
            <w:hyperlink r:id="rId19" w:history="1">
              <w:r w:rsidR="00632B1B" w:rsidRPr="00F76AE8">
                <w:rPr>
                  <w:rStyle w:val="Hyperlink"/>
                  <w:rFonts w:ascii="Maven Pro" w:eastAsia="Times New Roman" w:hAnsi="Maven Pro"/>
                </w:rPr>
                <w:t>https://www.gov.uk/government/statistics/national-travel-survey-2021/national-travel-survey-2021-introduction-and-main-findings</w:t>
              </w:r>
            </w:hyperlink>
            <w:r w:rsidR="00632B1B" w:rsidRPr="00F76AE8">
              <w:rPr>
                <w:rFonts w:ascii="Maven Pro" w:eastAsia="Times New Roman" w:hAnsi="Maven Pro"/>
                <w:color w:val="FF0000"/>
              </w:rPr>
              <w:t xml:space="preserve"> </w:t>
            </w:r>
          </w:p>
        </w:tc>
      </w:tr>
      <w:tr w:rsidR="00A478BD" w:rsidRPr="00C75D47" w14:paraId="15CEAA14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51DD87BB" w14:textId="67FB72FE" w:rsidR="00A478BD" w:rsidRDefault="004D2DA6" w:rsidP="003B4F32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CD9/7</w:t>
            </w:r>
          </w:p>
        </w:tc>
        <w:tc>
          <w:tcPr>
            <w:tcW w:w="4503" w:type="pct"/>
            <w:shd w:val="clear" w:color="auto" w:fill="auto"/>
          </w:tcPr>
          <w:p w14:paraId="3AACE4B4" w14:textId="0D80067D" w:rsidR="00A478BD" w:rsidRPr="00AE6C31" w:rsidRDefault="00A35AB3" w:rsidP="003B4F32">
            <w:pPr>
              <w:rPr>
                <w:rFonts w:ascii="Maven Pro" w:eastAsia="Times New Roman" w:hAnsi="Maven Pro"/>
              </w:rPr>
            </w:pPr>
            <w:proofErr w:type="spellStart"/>
            <w:r w:rsidRPr="00AE6C31">
              <w:rPr>
                <w:rFonts w:ascii="Maven Pro" w:eastAsia="Times New Roman" w:hAnsi="Maven Pro"/>
              </w:rPr>
              <w:t>Trics</w:t>
            </w:r>
            <w:proofErr w:type="spellEnd"/>
            <w:r w:rsidRPr="00AE6C31">
              <w:rPr>
                <w:rFonts w:ascii="Maven Pro" w:eastAsia="Times New Roman" w:hAnsi="Maven Pro"/>
              </w:rPr>
              <w:t xml:space="preserve"> Guidance Note on the Practical Implementation of the Decide &amp; Provide Approach</w:t>
            </w:r>
          </w:p>
        </w:tc>
      </w:tr>
      <w:tr w:rsidR="00202153" w:rsidRPr="00C75D47" w14:paraId="34C40912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4CD17F75" w14:textId="006C5451" w:rsidR="00202153" w:rsidRPr="00F76AE8" w:rsidRDefault="00202153" w:rsidP="00202153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CD9/8</w:t>
            </w:r>
          </w:p>
        </w:tc>
        <w:tc>
          <w:tcPr>
            <w:tcW w:w="4503" w:type="pct"/>
            <w:shd w:val="clear" w:color="auto" w:fill="auto"/>
          </w:tcPr>
          <w:p w14:paraId="1C138AE4" w14:textId="52CE8834" w:rsidR="00202153" w:rsidRPr="00F76AE8" w:rsidRDefault="00202153" w:rsidP="00202153">
            <w:pPr>
              <w:rPr>
                <w:rFonts w:ascii="Maven Pro" w:eastAsia="Times New Roman" w:hAnsi="Maven Pro"/>
              </w:rPr>
            </w:pPr>
            <w:bookmarkStart w:id="8" w:name="OLE_LINK11"/>
            <w:r w:rsidRPr="00F76AE8">
              <w:rPr>
                <w:rFonts w:ascii="Maven Pro" w:hAnsi="Maven Pro" w:cstheme="minorHAnsi"/>
              </w:rPr>
              <w:t>Planning Decision 21/00839/AS</w:t>
            </w:r>
            <w:bookmarkEnd w:id="8"/>
            <w:r w:rsidR="000655D2" w:rsidRPr="00F76AE8">
              <w:rPr>
                <w:rFonts w:ascii="Maven Pro" w:hAnsi="Maven Pro" w:cstheme="minorHAnsi"/>
              </w:rPr>
              <w:t xml:space="preserve"> - Active Travel Route</w:t>
            </w:r>
          </w:p>
        </w:tc>
      </w:tr>
      <w:tr w:rsidR="00202153" w:rsidRPr="00C75D47" w14:paraId="40CA1945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6868D4D8" w14:textId="71DBCC04" w:rsidR="00202153" w:rsidRPr="00F76AE8" w:rsidRDefault="00202153" w:rsidP="00202153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CD9/9</w:t>
            </w:r>
          </w:p>
        </w:tc>
        <w:tc>
          <w:tcPr>
            <w:tcW w:w="4503" w:type="pct"/>
            <w:shd w:val="clear" w:color="auto" w:fill="auto"/>
          </w:tcPr>
          <w:p w14:paraId="18BA5E8D" w14:textId="292DCBF8" w:rsidR="00202153" w:rsidRPr="00F76AE8" w:rsidRDefault="00202153" w:rsidP="00202153">
            <w:pPr>
              <w:rPr>
                <w:rFonts w:ascii="Maven Pro" w:eastAsia="Times New Roman" w:hAnsi="Maven Pro"/>
              </w:rPr>
            </w:pPr>
            <w:bookmarkStart w:id="9" w:name="OLE_LINK4"/>
            <w:bookmarkStart w:id="10" w:name="OLE_LINK10"/>
            <w:r w:rsidRPr="00F76AE8">
              <w:rPr>
                <w:rFonts w:ascii="Maven Pro" w:hAnsi="Maven Pro" w:cstheme="minorHAnsi"/>
              </w:rPr>
              <w:t xml:space="preserve">Planning Decision </w:t>
            </w:r>
            <w:bookmarkEnd w:id="9"/>
            <w:r w:rsidRPr="00F76AE8">
              <w:rPr>
                <w:rFonts w:ascii="Maven Pro" w:hAnsi="Maven Pro" w:cstheme="minorHAnsi"/>
              </w:rPr>
              <w:t>21/00840/AS</w:t>
            </w:r>
            <w:bookmarkEnd w:id="10"/>
            <w:r w:rsidR="00713AAB" w:rsidRPr="00F76AE8">
              <w:rPr>
                <w:rFonts w:ascii="Maven Pro" w:hAnsi="Maven Pro" w:cstheme="minorHAnsi"/>
              </w:rPr>
              <w:t xml:space="preserve"> - Infrastructure route</w:t>
            </w:r>
          </w:p>
        </w:tc>
      </w:tr>
      <w:tr w:rsidR="00202153" w:rsidRPr="00C75D47" w14:paraId="6819228C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2D23CBD4" w14:textId="0D54A914" w:rsidR="00202153" w:rsidRPr="00F76AE8" w:rsidRDefault="00D455A2" w:rsidP="00202153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CD9/10</w:t>
            </w:r>
          </w:p>
        </w:tc>
        <w:tc>
          <w:tcPr>
            <w:tcW w:w="4503" w:type="pct"/>
            <w:shd w:val="clear" w:color="auto" w:fill="auto"/>
          </w:tcPr>
          <w:p w14:paraId="514F3E62" w14:textId="5280CB8E" w:rsidR="00202153" w:rsidRPr="00F76AE8" w:rsidRDefault="00D455A2" w:rsidP="00202153">
            <w:pPr>
              <w:rPr>
                <w:rFonts w:ascii="Maven Pro" w:eastAsia="Times New Roman" w:hAnsi="Maven Pro"/>
              </w:rPr>
            </w:pPr>
            <w:r w:rsidRPr="00F76AE8">
              <w:rPr>
                <w:rFonts w:ascii="Maven Pro" w:eastAsia="Times New Roman" w:hAnsi="Maven Pro"/>
              </w:rPr>
              <w:t>Manual for Streets (</w:t>
            </w:r>
            <w:proofErr w:type="spellStart"/>
            <w:r w:rsidRPr="00F76AE8">
              <w:rPr>
                <w:rFonts w:ascii="Maven Pro" w:eastAsia="Times New Roman" w:hAnsi="Maven Pro"/>
              </w:rPr>
              <w:t>MfS</w:t>
            </w:r>
            <w:proofErr w:type="spellEnd"/>
            <w:r w:rsidRPr="00F76AE8">
              <w:rPr>
                <w:rFonts w:ascii="Maven Pro" w:eastAsia="Times New Roman" w:hAnsi="Maven Pro"/>
              </w:rPr>
              <w:t>) 2007</w:t>
            </w:r>
          </w:p>
        </w:tc>
      </w:tr>
      <w:tr w:rsidR="00202153" w:rsidRPr="00C75D47" w14:paraId="7190E1C2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41E1B483" w14:textId="76D88247" w:rsidR="00202153" w:rsidRPr="00F76AE8" w:rsidRDefault="00040C49" w:rsidP="00202153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CD9/11</w:t>
            </w:r>
          </w:p>
        </w:tc>
        <w:tc>
          <w:tcPr>
            <w:tcW w:w="4503" w:type="pct"/>
            <w:shd w:val="clear" w:color="auto" w:fill="auto"/>
          </w:tcPr>
          <w:p w14:paraId="0AD6E80D" w14:textId="78CBCDED" w:rsidR="00202153" w:rsidRPr="00F76AE8" w:rsidRDefault="00040C49" w:rsidP="00202153">
            <w:pPr>
              <w:rPr>
                <w:rFonts w:ascii="Maven Pro" w:eastAsia="Times New Roman" w:hAnsi="Maven Pro"/>
              </w:rPr>
            </w:pPr>
            <w:r w:rsidRPr="00F76AE8">
              <w:rPr>
                <w:rFonts w:ascii="Maven Pro" w:eastAsia="Times New Roman" w:hAnsi="Maven Pro"/>
              </w:rPr>
              <w:t>Planning for Walking by the Chartered Institution of Highways and Transportation (</w:t>
            </w:r>
            <w:proofErr w:type="spellStart"/>
            <w:r w:rsidRPr="00F76AE8">
              <w:rPr>
                <w:rFonts w:ascii="Maven Pro" w:eastAsia="Times New Roman" w:hAnsi="Maven Pro"/>
              </w:rPr>
              <w:t>CIHT</w:t>
            </w:r>
            <w:proofErr w:type="spellEnd"/>
            <w:r w:rsidRPr="00F76AE8">
              <w:rPr>
                <w:rFonts w:ascii="Maven Pro" w:eastAsia="Times New Roman" w:hAnsi="Maven Pro"/>
              </w:rPr>
              <w:t>) April 2015</w:t>
            </w:r>
          </w:p>
        </w:tc>
      </w:tr>
      <w:tr w:rsidR="00BD3E54" w:rsidRPr="00C75D47" w14:paraId="1A1D9E77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2EF9EF9E" w14:textId="019441F7" w:rsidR="00BD3E54" w:rsidRDefault="00BE1EFF" w:rsidP="0020215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CD9/12</w:t>
            </w:r>
          </w:p>
        </w:tc>
        <w:tc>
          <w:tcPr>
            <w:tcW w:w="4503" w:type="pct"/>
            <w:shd w:val="clear" w:color="auto" w:fill="auto"/>
          </w:tcPr>
          <w:p w14:paraId="456A4D20" w14:textId="57578234" w:rsidR="00BD3E54" w:rsidRPr="009675CB" w:rsidRDefault="009C749C" w:rsidP="00202153">
            <w:pPr>
              <w:rPr>
                <w:rFonts w:ascii="Maven Pro" w:eastAsia="Times New Roman" w:hAnsi="Maven Pro"/>
              </w:rPr>
            </w:pPr>
            <w:r w:rsidRPr="009C749C">
              <w:rPr>
                <w:rFonts w:ascii="Maven Pro" w:eastAsia="Times New Roman" w:hAnsi="Maven Pro"/>
              </w:rPr>
              <w:t>KCC Consultation Response to the Cort Lodge Application (18/01822/AS) from 14</w:t>
            </w:r>
            <w:r w:rsidRPr="009C749C">
              <w:rPr>
                <w:rFonts w:ascii="Maven Pro" w:eastAsia="Times New Roman" w:hAnsi="Maven Pro"/>
                <w:vertAlign w:val="superscript"/>
              </w:rPr>
              <w:t>th</w:t>
            </w:r>
            <w:r w:rsidRPr="009C749C">
              <w:rPr>
                <w:rFonts w:ascii="Maven Pro" w:eastAsia="Times New Roman" w:hAnsi="Maven Pro"/>
              </w:rPr>
              <w:t xml:space="preserve"> June 2021</w:t>
            </w:r>
          </w:p>
        </w:tc>
      </w:tr>
      <w:tr w:rsidR="00BD3E54" w:rsidRPr="00C75D47" w14:paraId="254F7711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2CA34C00" w14:textId="4834C5A6" w:rsidR="00BD3E54" w:rsidRDefault="00BE1EFF" w:rsidP="0020215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CD9/1</w:t>
            </w:r>
            <w:r w:rsidR="00201EFA">
              <w:rPr>
                <w:rFonts w:ascii="Maven Pro" w:hAnsi="Maven Pro"/>
                <w:bCs/>
              </w:rPr>
              <w:t>3</w:t>
            </w:r>
          </w:p>
        </w:tc>
        <w:tc>
          <w:tcPr>
            <w:tcW w:w="4503" w:type="pct"/>
            <w:shd w:val="clear" w:color="auto" w:fill="auto"/>
          </w:tcPr>
          <w:p w14:paraId="0FA76EB9" w14:textId="552CB947" w:rsidR="00BD3E54" w:rsidRPr="009675CB" w:rsidRDefault="009C749C" w:rsidP="00202153">
            <w:pPr>
              <w:rPr>
                <w:rFonts w:ascii="Maven Pro" w:eastAsia="Times New Roman" w:hAnsi="Maven Pro"/>
              </w:rPr>
            </w:pPr>
            <w:r w:rsidRPr="009C749C">
              <w:rPr>
                <w:rFonts w:ascii="Maven Pro" w:eastAsia="Times New Roman" w:hAnsi="Maven Pro"/>
              </w:rPr>
              <w:t>KCC Consultation Response to the Cort Lodge Application (18/01822/AS)</w:t>
            </w:r>
            <w:r>
              <w:rPr>
                <w:rFonts w:ascii="Maven Pro" w:eastAsia="Times New Roman" w:hAnsi="Maven Pro"/>
              </w:rPr>
              <w:t xml:space="preserve"> from 30</w:t>
            </w:r>
            <w:r>
              <w:rPr>
                <w:rFonts w:ascii="Maven Pro" w:eastAsia="Times New Roman" w:hAnsi="Maven Pro"/>
                <w:vertAlign w:val="superscript"/>
              </w:rPr>
              <w:t>th</w:t>
            </w:r>
            <w:r>
              <w:rPr>
                <w:rFonts w:ascii="Maven Pro" w:eastAsia="Times New Roman" w:hAnsi="Maven Pro"/>
              </w:rPr>
              <w:t xml:space="preserve"> April 2024</w:t>
            </w:r>
          </w:p>
        </w:tc>
      </w:tr>
      <w:tr w:rsidR="00BE1EFF" w:rsidRPr="00C75D47" w14:paraId="1178CAE5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60893EEE" w14:textId="34E6493C" w:rsidR="00BE1EFF" w:rsidRDefault="00BE1EFF" w:rsidP="0020215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CD9/1</w:t>
            </w:r>
            <w:r w:rsidR="00201EFA">
              <w:rPr>
                <w:rFonts w:ascii="Maven Pro" w:hAnsi="Maven Pro"/>
                <w:bCs/>
              </w:rPr>
              <w:t>4</w:t>
            </w:r>
          </w:p>
        </w:tc>
        <w:tc>
          <w:tcPr>
            <w:tcW w:w="4503" w:type="pct"/>
            <w:shd w:val="clear" w:color="auto" w:fill="auto"/>
          </w:tcPr>
          <w:p w14:paraId="0C40152B" w14:textId="472E0765" w:rsidR="00BE1EFF" w:rsidRPr="009675CB" w:rsidRDefault="009C749C" w:rsidP="00202153">
            <w:pPr>
              <w:rPr>
                <w:rFonts w:ascii="Maven Pro" w:eastAsia="Times New Roman" w:hAnsi="Maven Pro"/>
              </w:rPr>
            </w:pPr>
            <w:r w:rsidRPr="009C749C">
              <w:rPr>
                <w:rFonts w:ascii="Maven Pro" w:eastAsia="Times New Roman" w:hAnsi="Maven Pro"/>
              </w:rPr>
              <w:t>KCC Consultation Response to the Cort Lodge Application (18/01822/AS)</w:t>
            </w:r>
            <w:r>
              <w:rPr>
                <w:rFonts w:ascii="Maven Pro" w:eastAsia="Times New Roman" w:hAnsi="Maven Pro"/>
              </w:rPr>
              <w:t xml:space="preserve"> from 14</w:t>
            </w:r>
            <w:r w:rsidRPr="009C749C">
              <w:rPr>
                <w:rFonts w:ascii="Maven Pro" w:eastAsia="Times New Roman" w:hAnsi="Maven Pro"/>
                <w:vertAlign w:val="superscript"/>
              </w:rPr>
              <w:t>th</w:t>
            </w:r>
            <w:r>
              <w:rPr>
                <w:rFonts w:ascii="Maven Pro" w:eastAsia="Times New Roman" w:hAnsi="Maven Pro"/>
              </w:rPr>
              <w:t xml:space="preserve"> May 2024</w:t>
            </w:r>
          </w:p>
        </w:tc>
      </w:tr>
      <w:tr w:rsidR="00FE3DEC" w:rsidRPr="00C75D47" w14:paraId="2DE839FA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393E0754" w14:textId="0BDE5AB4" w:rsidR="00FE3DEC" w:rsidRDefault="00FE3DEC" w:rsidP="0020215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CD9/15</w:t>
            </w:r>
          </w:p>
        </w:tc>
        <w:tc>
          <w:tcPr>
            <w:tcW w:w="4503" w:type="pct"/>
            <w:shd w:val="clear" w:color="auto" w:fill="auto"/>
          </w:tcPr>
          <w:p w14:paraId="1BABEE78" w14:textId="78A7D6CF" w:rsidR="00FE3DEC" w:rsidRPr="009C749C" w:rsidRDefault="00652824" w:rsidP="00202153">
            <w:pPr>
              <w:rPr>
                <w:rFonts w:ascii="Maven Pro" w:eastAsia="Times New Roman" w:hAnsi="Maven Pro"/>
              </w:rPr>
            </w:pPr>
            <w:r w:rsidRPr="00652824">
              <w:rPr>
                <w:rFonts w:ascii="Maven Pro" w:eastAsia="Times New Roman" w:hAnsi="Maven Pro"/>
              </w:rPr>
              <w:t>A28 Dualling Scheme Plan</w:t>
            </w:r>
          </w:p>
        </w:tc>
      </w:tr>
      <w:tr w:rsidR="00FE3DEC" w:rsidRPr="00C75D47" w14:paraId="04314971" w14:textId="77777777" w:rsidTr="385A87E6">
        <w:trPr>
          <w:trHeight w:val="77"/>
          <w:jc w:val="center"/>
        </w:trPr>
        <w:tc>
          <w:tcPr>
            <w:tcW w:w="497" w:type="pct"/>
            <w:shd w:val="clear" w:color="auto" w:fill="auto"/>
          </w:tcPr>
          <w:p w14:paraId="16AD6D87" w14:textId="2A20342D" w:rsidR="00FE3DEC" w:rsidRDefault="00FE3DEC" w:rsidP="0020215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CD9/16</w:t>
            </w:r>
          </w:p>
        </w:tc>
        <w:tc>
          <w:tcPr>
            <w:tcW w:w="4503" w:type="pct"/>
            <w:shd w:val="clear" w:color="auto" w:fill="auto"/>
          </w:tcPr>
          <w:p w14:paraId="164F886C" w14:textId="2D6CA9AC" w:rsidR="00FE3DEC" w:rsidRPr="009C749C" w:rsidRDefault="00652824" w:rsidP="00202153">
            <w:pPr>
              <w:rPr>
                <w:rFonts w:ascii="Maven Pro" w:eastAsia="Times New Roman" w:hAnsi="Maven Pro"/>
              </w:rPr>
            </w:pPr>
            <w:r w:rsidRPr="00652824">
              <w:rPr>
                <w:rFonts w:ascii="Maven Pro" w:eastAsia="Times New Roman" w:hAnsi="Maven Pro"/>
              </w:rPr>
              <w:t>Table NTS0502 from the Purpose of Travel Data Set</w:t>
            </w:r>
          </w:p>
        </w:tc>
      </w:tr>
    </w:tbl>
    <w:p w14:paraId="1C01324C" w14:textId="77777777" w:rsidR="00C74BBB" w:rsidRPr="00C75D47" w:rsidRDefault="00C74BBB" w:rsidP="00825D4D">
      <w:pPr>
        <w:jc w:val="both"/>
        <w:rPr>
          <w:rFonts w:ascii="Maven Pro" w:hAnsi="Maven Pro"/>
          <w:b/>
          <w:bCs/>
        </w:rPr>
      </w:pPr>
    </w:p>
    <w:p w14:paraId="3F38E540" w14:textId="7447AAC0" w:rsidR="00A41C1D" w:rsidRPr="00C75D47" w:rsidRDefault="00A41C1D" w:rsidP="00825D4D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CD1</w:t>
      </w:r>
      <w:r w:rsidR="00814D82">
        <w:rPr>
          <w:rFonts w:ascii="Maven Pro" w:hAnsi="Maven Pro"/>
          <w:b/>
          <w:bCs/>
        </w:rPr>
        <w:t>0</w:t>
      </w:r>
      <w:r w:rsidRPr="00C75D47">
        <w:rPr>
          <w:rFonts w:ascii="Maven Pro" w:hAnsi="Maven Pro"/>
          <w:b/>
          <w:bCs/>
        </w:rPr>
        <w:t xml:space="preserve"> </w:t>
      </w:r>
      <w:r w:rsidR="00E33FE9">
        <w:rPr>
          <w:rFonts w:ascii="Maven Pro" w:hAnsi="Maven Pro"/>
          <w:b/>
          <w:bCs/>
        </w:rPr>
        <w:t>Ecology</w:t>
      </w:r>
      <w:r w:rsidR="00FA65FF" w:rsidRPr="00C75D47">
        <w:rPr>
          <w:rFonts w:ascii="Maven Pro" w:hAnsi="Maven Pro"/>
          <w:b/>
          <w:bCs/>
        </w:rPr>
        <w:t xml:space="preserve"> Documents 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715"/>
      </w:tblGrid>
      <w:tr w:rsidR="00A41C1D" w:rsidRPr="00C75D47" w14:paraId="3D77799F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D9D9D9" w:themeFill="background1" w:themeFillShade="D9"/>
          </w:tcPr>
          <w:p w14:paraId="4CB592BB" w14:textId="77777777" w:rsidR="00A41C1D" w:rsidRPr="00C75D47" w:rsidRDefault="00A41C1D" w:rsidP="00B569D0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lastRenderedPageBreak/>
              <w:t>Ref.</w:t>
            </w:r>
          </w:p>
        </w:tc>
        <w:tc>
          <w:tcPr>
            <w:tcW w:w="7715" w:type="dxa"/>
            <w:shd w:val="clear" w:color="auto" w:fill="D9D9D9" w:themeFill="background1" w:themeFillShade="D9"/>
          </w:tcPr>
          <w:p w14:paraId="6CCADC6F" w14:textId="77777777" w:rsidR="00A41C1D" w:rsidRPr="00C75D47" w:rsidRDefault="00A41C1D" w:rsidP="00B569D0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B01D14" w:rsidRPr="00C75D47" w14:paraId="30EC8C29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E27F1CE" w14:textId="61520D9D" w:rsidR="00B01D14" w:rsidRPr="001C4731" w:rsidRDefault="00E33FE9" w:rsidP="00B01D14">
            <w:pPr>
              <w:rPr>
                <w:rFonts w:ascii="Maven Pro" w:hAnsi="Maven Pro"/>
                <w:bCs/>
              </w:rPr>
            </w:pPr>
            <w:r w:rsidRPr="001C4731">
              <w:rPr>
                <w:rFonts w:ascii="Maven Pro" w:hAnsi="Maven Pro"/>
                <w:bCs/>
              </w:rPr>
              <w:t>CD10/1</w:t>
            </w:r>
          </w:p>
        </w:tc>
        <w:tc>
          <w:tcPr>
            <w:tcW w:w="7715" w:type="dxa"/>
            <w:shd w:val="clear" w:color="auto" w:fill="auto"/>
          </w:tcPr>
          <w:p w14:paraId="3D7447A0" w14:textId="13B2A44B" w:rsidR="00B01D14" w:rsidRPr="001C4731" w:rsidRDefault="00330BE3" w:rsidP="00B01D14">
            <w:pPr>
              <w:rPr>
                <w:rFonts w:ascii="Maven Pro" w:hAnsi="Maven Pro"/>
                <w:bCs/>
              </w:rPr>
            </w:pPr>
            <w:r w:rsidRPr="001C4731">
              <w:rPr>
                <w:rFonts w:ascii="Maven Pro" w:hAnsi="Maven Pro"/>
                <w:bCs/>
              </w:rPr>
              <w:t>Conservation of Habitats and Species Regulations 2017 (as amended)</w:t>
            </w:r>
            <w:r w:rsidR="004479AF" w:rsidRPr="001C4731">
              <w:rPr>
                <w:rFonts w:ascii="Maven Pro" w:hAnsi="Maven Pro"/>
                <w:bCs/>
              </w:rPr>
              <w:t xml:space="preserve"> (online resource) </w:t>
            </w:r>
            <w:hyperlink r:id="rId20" w:history="1">
              <w:r w:rsidR="004479AF" w:rsidRPr="001C4731">
                <w:rPr>
                  <w:rStyle w:val="Hyperlink"/>
                  <w:rFonts w:ascii="Maven Pro" w:hAnsi="Maven Pro"/>
                  <w:bCs/>
                </w:rPr>
                <w:t>https://www.legislation.gov.uk/uksi/2017/1012/contents/made</w:t>
              </w:r>
            </w:hyperlink>
            <w:r w:rsidR="004479AF" w:rsidRPr="001C4731">
              <w:rPr>
                <w:rFonts w:ascii="Maven Pro" w:hAnsi="Maven Pro"/>
                <w:bCs/>
              </w:rPr>
              <w:t xml:space="preserve"> </w:t>
            </w:r>
          </w:p>
        </w:tc>
      </w:tr>
      <w:tr w:rsidR="00E33FE9" w:rsidRPr="00C75D47" w14:paraId="17B6985B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8A4EFAF" w14:textId="6D70657D" w:rsidR="00E33FE9" w:rsidRPr="007169E9" w:rsidRDefault="00E33FE9" w:rsidP="00B01D14">
            <w:pPr>
              <w:rPr>
                <w:rFonts w:ascii="Maven Pro" w:hAnsi="Maven Pro"/>
                <w:bCs/>
              </w:rPr>
            </w:pPr>
            <w:r w:rsidRPr="007169E9">
              <w:rPr>
                <w:rFonts w:ascii="Maven Pro" w:hAnsi="Maven Pro"/>
                <w:bCs/>
              </w:rPr>
              <w:t>CD10/2</w:t>
            </w:r>
          </w:p>
        </w:tc>
        <w:tc>
          <w:tcPr>
            <w:tcW w:w="7715" w:type="dxa"/>
            <w:shd w:val="clear" w:color="auto" w:fill="auto"/>
          </w:tcPr>
          <w:p w14:paraId="6A8BFEB0" w14:textId="5A2E0C50" w:rsidR="00E33FE9" w:rsidRPr="007169E9" w:rsidRDefault="00DE4C71" w:rsidP="00B01D14">
            <w:pPr>
              <w:rPr>
                <w:rFonts w:ascii="Maven Pro" w:hAnsi="Maven Pro"/>
                <w:bCs/>
              </w:rPr>
            </w:pPr>
            <w:r w:rsidRPr="007169E9">
              <w:rPr>
                <w:rFonts w:ascii="Maven Pro" w:hAnsi="Maven Pro"/>
                <w:bCs/>
              </w:rPr>
              <w:t>Natural Environment and Rural Communities Act 2006</w:t>
            </w:r>
            <w:r w:rsidR="007169E9" w:rsidRPr="007169E9">
              <w:rPr>
                <w:rFonts w:ascii="Maven Pro" w:hAnsi="Maven Pro"/>
                <w:bCs/>
              </w:rPr>
              <w:t xml:space="preserve"> (online resource) </w:t>
            </w:r>
            <w:hyperlink r:id="rId21" w:history="1">
              <w:r w:rsidR="007169E9" w:rsidRPr="007169E9">
                <w:rPr>
                  <w:rStyle w:val="Hyperlink"/>
                  <w:rFonts w:ascii="Maven Pro" w:hAnsi="Maven Pro"/>
                  <w:bCs/>
                </w:rPr>
                <w:t>https://www.legislation.gov.uk/ukpga/2006/16/contents</w:t>
              </w:r>
            </w:hyperlink>
            <w:r w:rsidR="007169E9" w:rsidRPr="007169E9">
              <w:rPr>
                <w:rFonts w:ascii="Maven Pro" w:hAnsi="Maven Pro"/>
                <w:bCs/>
              </w:rPr>
              <w:t xml:space="preserve"> </w:t>
            </w:r>
          </w:p>
        </w:tc>
      </w:tr>
      <w:tr w:rsidR="00E245DF" w:rsidRPr="00C75D47" w14:paraId="1FEAA43C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B7DA24A" w14:textId="75935D78" w:rsidR="00E245DF" w:rsidRPr="004B2167" w:rsidRDefault="00E245DF" w:rsidP="00E245DF">
            <w:pPr>
              <w:rPr>
                <w:rFonts w:ascii="Maven Pro" w:hAnsi="Maven Pro"/>
                <w:bCs/>
              </w:rPr>
            </w:pPr>
            <w:r w:rsidRPr="004B2167">
              <w:rPr>
                <w:rFonts w:ascii="Maven Pro" w:hAnsi="Maven Pro"/>
                <w:bCs/>
              </w:rPr>
              <w:t>CD10/3</w:t>
            </w:r>
          </w:p>
        </w:tc>
        <w:tc>
          <w:tcPr>
            <w:tcW w:w="7715" w:type="dxa"/>
            <w:shd w:val="clear" w:color="auto" w:fill="auto"/>
          </w:tcPr>
          <w:p w14:paraId="6DC7AAA6" w14:textId="69E40D7F" w:rsidR="00E245DF" w:rsidRPr="004B2167" w:rsidRDefault="00392F8B" w:rsidP="00392F8B">
            <w:pPr>
              <w:rPr>
                <w:rFonts w:ascii="Maven Pro" w:hAnsi="Maven Pro"/>
                <w:bCs/>
              </w:rPr>
            </w:pPr>
            <w:r w:rsidRPr="00392F8B">
              <w:rPr>
                <w:rFonts w:ascii="Maven Pro" w:hAnsi="Maven Pro"/>
                <w:bCs/>
              </w:rPr>
              <w:t>Natural England 2009 Protection of Badgers Act 1992 (as amended) Interpretation1 of ‘Disturbance’ in relation</w:t>
            </w:r>
            <w:r w:rsidRPr="004B2167">
              <w:rPr>
                <w:rFonts w:ascii="Maven Pro" w:hAnsi="Maven Pro"/>
                <w:bCs/>
              </w:rPr>
              <w:t xml:space="preserve"> to badgers occupying a </w:t>
            </w:r>
            <w:proofErr w:type="spellStart"/>
            <w:r w:rsidRPr="004B2167">
              <w:rPr>
                <w:rFonts w:ascii="Maven Pro" w:hAnsi="Maven Pro"/>
                <w:bCs/>
              </w:rPr>
              <w:t>sett</w:t>
            </w:r>
            <w:proofErr w:type="spellEnd"/>
            <w:r w:rsidRPr="004B2167">
              <w:rPr>
                <w:rFonts w:ascii="Maven Pro" w:hAnsi="Maven Pro"/>
                <w:bCs/>
              </w:rPr>
              <w:t>. Guidance Note June 2009</w:t>
            </w:r>
          </w:p>
        </w:tc>
      </w:tr>
      <w:tr w:rsidR="00E245DF" w:rsidRPr="00C75D47" w14:paraId="54BCEAE1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6172A93" w14:textId="3175C998" w:rsidR="00E245DF" w:rsidRPr="00FF0503" w:rsidRDefault="00E245DF" w:rsidP="00E245DF">
            <w:pPr>
              <w:rPr>
                <w:rFonts w:ascii="Maven Pro" w:hAnsi="Maven Pro"/>
                <w:bCs/>
              </w:rPr>
            </w:pPr>
            <w:r w:rsidRPr="00FF0503">
              <w:rPr>
                <w:rFonts w:ascii="Maven Pro" w:hAnsi="Maven Pro"/>
                <w:bCs/>
              </w:rPr>
              <w:t>CD10/4</w:t>
            </w:r>
          </w:p>
        </w:tc>
        <w:tc>
          <w:tcPr>
            <w:tcW w:w="7715" w:type="dxa"/>
            <w:shd w:val="clear" w:color="auto" w:fill="auto"/>
          </w:tcPr>
          <w:p w14:paraId="41C8F071" w14:textId="111F20D6" w:rsidR="00E245DF" w:rsidRPr="00FF0503" w:rsidRDefault="00392F8B" w:rsidP="00392F8B">
            <w:pPr>
              <w:rPr>
                <w:rFonts w:ascii="Maven Pro" w:hAnsi="Maven Pro"/>
                <w:bCs/>
              </w:rPr>
            </w:pPr>
            <w:r w:rsidRPr="00FF0503">
              <w:rPr>
                <w:rFonts w:ascii="Maven Pro" w:hAnsi="Maven Pro"/>
                <w:bCs/>
              </w:rPr>
              <w:t>Eaton et al. 2015 The Status of our bird populations: the fourth Birds of Conservation Concern in the United Kingdom, Channel Islands and Isle of Man British Birds 108: 708-746</w:t>
            </w:r>
          </w:p>
        </w:tc>
      </w:tr>
      <w:tr w:rsidR="00E245DF" w:rsidRPr="00C75D47" w14:paraId="771D056A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1FF9209" w14:textId="0EC38F95" w:rsidR="00E245DF" w:rsidRPr="00EC4B23" w:rsidRDefault="00E245DF" w:rsidP="00E245DF">
            <w:pPr>
              <w:rPr>
                <w:rFonts w:ascii="Maven Pro" w:hAnsi="Maven Pro"/>
                <w:bCs/>
              </w:rPr>
            </w:pPr>
            <w:r w:rsidRPr="00EC4B23">
              <w:rPr>
                <w:rFonts w:ascii="Maven Pro" w:hAnsi="Maven Pro"/>
                <w:bCs/>
              </w:rPr>
              <w:t>CD10/5</w:t>
            </w:r>
          </w:p>
        </w:tc>
        <w:tc>
          <w:tcPr>
            <w:tcW w:w="7715" w:type="dxa"/>
            <w:shd w:val="clear" w:color="auto" w:fill="auto"/>
          </w:tcPr>
          <w:p w14:paraId="04922EE0" w14:textId="66C9F4DA" w:rsidR="00E245DF" w:rsidRPr="00EC4B23" w:rsidRDefault="001108BA" w:rsidP="00E245DF">
            <w:pPr>
              <w:rPr>
                <w:rFonts w:ascii="Maven Pro" w:hAnsi="Maven Pro"/>
                <w:bCs/>
              </w:rPr>
            </w:pPr>
            <w:r w:rsidRPr="00EC4B23">
              <w:rPr>
                <w:rFonts w:ascii="Maven Pro" w:hAnsi="Maven Pro"/>
                <w:bCs/>
              </w:rPr>
              <w:t>Clements et al 2015 Kent Breeding Bird Atlas 2008 – 2013 Kent Ornithological Society</w:t>
            </w:r>
          </w:p>
        </w:tc>
      </w:tr>
      <w:tr w:rsidR="00E245DF" w:rsidRPr="00C75D47" w14:paraId="293372D6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8717E52" w14:textId="770639A6" w:rsidR="00E245DF" w:rsidRPr="00985ADA" w:rsidRDefault="008578F3" w:rsidP="00E245DF">
            <w:pPr>
              <w:rPr>
                <w:rFonts w:ascii="Maven Pro" w:hAnsi="Maven Pro"/>
                <w:bCs/>
              </w:rPr>
            </w:pPr>
            <w:r w:rsidRPr="00985ADA">
              <w:rPr>
                <w:rFonts w:ascii="Maven Pro" w:hAnsi="Maven Pro"/>
                <w:bCs/>
              </w:rPr>
              <w:t>CD10/6</w:t>
            </w:r>
          </w:p>
        </w:tc>
        <w:tc>
          <w:tcPr>
            <w:tcW w:w="7715" w:type="dxa"/>
            <w:shd w:val="clear" w:color="auto" w:fill="auto"/>
          </w:tcPr>
          <w:p w14:paraId="5507D998" w14:textId="4027F3B4" w:rsidR="00E245DF" w:rsidRPr="00985ADA" w:rsidRDefault="008578F3" w:rsidP="00E245DF">
            <w:pPr>
              <w:rPr>
                <w:rFonts w:ascii="Maven Pro" w:hAnsi="Maven Pro"/>
                <w:bCs/>
              </w:rPr>
            </w:pPr>
            <w:r w:rsidRPr="00985ADA">
              <w:rPr>
                <w:rFonts w:ascii="Maven Pro" w:hAnsi="Maven Pro"/>
                <w:bCs/>
              </w:rPr>
              <w:t>Donald P 2004 The Skylark Poyser Monographs</w:t>
            </w:r>
          </w:p>
        </w:tc>
      </w:tr>
      <w:tr w:rsidR="00E245DF" w:rsidRPr="00C75D47" w14:paraId="30B807EA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CF5C92C" w14:textId="315CAE6A" w:rsidR="00E245DF" w:rsidRPr="007169E9" w:rsidRDefault="00922493" w:rsidP="00E245DF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CD10/7</w:t>
            </w:r>
          </w:p>
        </w:tc>
        <w:tc>
          <w:tcPr>
            <w:tcW w:w="7715" w:type="dxa"/>
            <w:shd w:val="clear" w:color="auto" w:fill="auto"/>
          </w:tcPr>
          <w:p w14:paraId="0C338D15" w14:textId="055B28A9" w:rsidR="00E245DF" w:rsidRPr="007169E9" w:rsidRDefault="00922493" w:rsidP="00922493">
            <w:pPr>
              <w:rPr>
                <w:rFonts w:ascii="Maven Pro" w:hAnsi="Maven Pro"/>
                <w:bCs/>
              </w:rPr>
            </w:pPr>
            <w:r w:rsidRPr="00922493">
              <w:rPr>
                <w:rFonts w:ascii="Maven Pro" w:hAnsi="Maven Pro"/>
                <w:bCs/>
              </w:rPr>
              <w:t>Conservation Evidence 2006 SAFFIE –research into practice and policy</w:t>
            </w:r>
            <w:r>
              <w:rPr>
                <w:rFonts w:ascii="Maven Pro" w:hAnsi="Maven Pro"/>
                <w:bCs/>
              </w:rPr>
              <w:t xml:space="preserve"> (online resource) </w:t>
            </w:r>
            <w:hyperlink r:id="rId22" w:history="1">
              <w:r w:rsidRPr="00D47866">
                <w:rPr>
                  <w:rStyle w:val="Hyperlink"/>
                  <w:rFonts w:ascii="Maven Pro" w:hAnsi="Maven Pro"/>
                  <w:bCs/>
                </w:rPr>
                <w:t>https://www.conservationevidence.com/individual-study/3587</w:t>
              </w:r>
            </w:hyperlink>
            <w:r>
              <w:rPr>
                <w:rFonts w:ascii="Maven Pro" w:hAnsi="Maven Pro"/>
                <w:bCs/>
              </w:rPr>
              <w:t xml:space="preserve"> </w:t>
            </w:r>
          </w:p>
        </w:tc>
      </w:tr>
      <w:tr w:rsidR="00922493" w:rsidRPr="00C75D47" w14:paraId="1EFC207F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DAA01A4" w14:textId="10272492" w:rsidR="00922493" w:rsidRPr="00FF0503" w:rsidRDefault="009D4F3B" w:rsidP="00E245DF">
            <w:pPr>
              <w:rPr>
                <w:rFonts w:ascii="Maven Pro" w:hAnsi="Maven Pro"/>
                <w:bCs/>
              </w:rPr>
            </w:pPr>
            <w:r w:rsidRPr="00FF0503">
              <w:rPr>
                <w:rFonts w:ascii="Maven Pro" w:hAnsi="Maven Pro"/>
                <w:bCs/>
              </w:rPr>
              <w:t>CD10/8</w:t>
            </w:r>
          </w:p>
        </w:tc>
        <w:tc>
          <w:tcPr>
            <w:tcW w:w="7715" w:type="dxa"/>
            <w:shd w:val="clear" w:color="auto" w:fill="auto"/>
          </w:tcPr>
          <w:p w14:paraId="6E0DB596" w14:textId="4919392B" w:rsidR="00922493" w:rsidRPr="00FF0503" w:rsidRDefault="00C90A14" w:rsidP="00C90A14">
            <w:pPr>
              <w:rPr>
                <w:rFonts w:ascii="Maven Pro" w:hAnsi="Maven Pro"/>
                <w:bCs/>
              </w:rPr>
            </w:pPr>
            <w:r w:rsidRPr="00C90A14">
              <w:rPr>
                <w:rFonts w:ascii="Maven Pro" w:hAnsi="Maven Pro"/>
                <w:bCs/>
              </w:rPr>
              <w:t>Farmers for Skylarks (2018) Skylark Plots Report Unique cooperation to reverse the trend for a threatened</w:t>
            </w:r>
            <w:r w:rsidRPr="00FF0503">
              <w:rPr>
                <w:rFonts w:ascii="Maven Pro" w:hAnsi="Maven Pro"/>
                <w:bCs/>
              </w:rPr>
              <w:t xml:space="preserve"> species Swedish University of Agricultural Sciences (SLU)</w:t>
            </w:r>
          </w:p>
        </w:tc>
      </w:tr>
      <w:tr w:rsidR="00922493" w:rsidRPr="00C75D47" w14:paraId="64B111C1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E3DBC79" w14:textId="1EA03D83" w:rsidR="00922493" w:rsidRDefault="009D4F3B" w:rsidP="00E245DF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CD10/9</w:t>
            </w:r>
          </w:p>
        </w:tc>
        <w:tc>
          <w:tcPr>
            <w:tcW w:w="7715" w:type="dxa"/>
            <w:shd w:val="clear" w:color="auto" w:fill="auto"/>
          </w:tcPr>
          <w:p w14:paraId="01744614" w14:textId="6BB9D1B1" w:rsidR="00922493" w:rsidRPr="00922493" w:rsidRDefault="009D4F3B" w:rsidP="009D4F3B">
            <w:pPr>
              <w:rPr>
                <w:rFonts w:ascii="Maven Pro" w:hAnsi="Maven Pro"/>
                <w:bCs/>
              </w:rPr>
            </w:pPr>
            <w:r w:rsidRPr="009D4F3B">
              <w:rPr>
                <w:rFonts w:ascii="Maven Pro" w:hAnsi="Maven Pro"/>
                <w:bCs/>
              </w:rPr>
              <w:t>Odderskær P., Prang A., Poulsen J., Andersen P. &amp; Elmegaard N. (1997) Skylark (Alauda arvensis)</w:t>
            </w:r>
            <w:r>
              <w:rPr>
                <w:rFonts w:ascii="Maven Pro" w:hAnsi="Maven Pro"/>
                <w:bCs/>
              </w:rPr>
              <w:t xml:space="preserve"> </w:t>
            </w:r>
            <w:r w:rsidRPr="009D4F3B">
              <w:rPr>
                <w:rFonts w:ascii="Maven Pro" w:hAnsi="Maven Pro"/>
                <w:bCs/>
              </w:rPr>
              <w:t>utilisation of micro-habitats in spring barley fields. Agriculture, Ecosystems &amp; Environment, 62, 21-29.</w:t>
            </w:r>
            <w:r>
              <w:rPr>
                <w:rFonts w:ascii="Maven Pro" w:hAnsi="Maven Pro"/>
                <w:bCs/>
              </w:rPr>
              <w:t xml:space="preserve"> (online resource) </w:t>
            </w:r>
            <w:hyperlink r:id="rId23" w:history="1">
              <w:r w:rsidRPr="00D47866">
                <w:rPr>
                  <w:rStyle w:val="Hyperlink"/>
                  <w:rFonts w:ascii="Maven Pro" w:hAnsi="Maven Pro"/>
                  <w:bCs/>
                </w:rPr>
                <w:t>https://www.conservationevidence.com/individual-study/2884</w:t>
              </w:r>
            </w:hyperlink>
            <w:r>
              <w:rPr>
                <w:rFonts w:ascii="Maven Pro" w:hAnsi="Maven Pro"/>
                <w:bCs/>
              </w:rPr>
              <w:t xml:space="preserve"> </w:t>
            </w:r>
          </w:p>
        </w:tc>
      </w:tr>
      <w:tr w:rsidR="00922493" w:rsidRPr="00C75D47" w14:paraId="6DCB4A6B" w14:textId="77777777" w:rsidTr="54C187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1EA7320" w14:textId="3CF62EAF" w:rsidR="00922493" w:rsidRPr="000375C5" w:rsidRDefault="00851F5B" w:rsidP="00E245DF">
            <w:pPr>
              <w:rPr>
                <w:rFonts w:ascii="Maven Pro" w:hAnsi="Maven Pro"/>
                <w:bCs/>
              </w:rPr>
            </w:pPr>
            <w:r w:rsidRPr="000375C5">
              <w:rPr>
                <w:rFonts w:ascii="Maven Pro" w:hAnsi="Maven Pro"/>
                <w:bCs/>
              </w:rPr>
              <w:t>CD10/10</w:t>
            </w:r>
          </w:p>
        </w:tc>
        <w:tc>
          <w:tcPr>
            <w:tcW w:w="7715" w:type="dxa"/>
            <w:shd w:val="clear" w:color="auto" w:fill="auto"/>
          </w:tcPr>
          <w:p w14:paraId="1A4F4308" w14:textId="6427AD95" w:rsidR="00922493" w:rsidRPr="000375C5" w:rsidRDefault="00851F5B" w:rsidP="00922493">
            <w:pPr>
              <w:rPr>
                <w:rFonts w:ascii="Maven Pro" w:hAnsi="Maven Pro"/>
                <w:bCs/>
              </w:rPr>
            </w:pPr>
            <w:r w:rsidRPr="000375C5">
              <w:rPr>
                <w:rFonts w:ascii="Maven Pro" w:hAnsi="Maven Pro"/>
                <w:bCs/>
              </w:rPr>
              <w:t>Winspear, R &amp; Davies, G. 2005. A management guide to birds of lowland farmland RSPB, Sandy Beds.</w:t>
            </w:r>
          </w:p>
        </w:tc>
      </w:tr>
    </w:tbl>
    <w:p w14:paraId="3F22C10C" w14:textId="77777777" w:rsidR="00A41C1D" w:rsidRDefault="00A41C1D" w:rsidP="00825D4D">
      <w:pPr>
        <w:jc w:val="both"/>
        <w:rPr>
          <w:rFonts w:ascii="Maven Pro" w:hAnsi="Maven Pro"/>
          <w:b/>
          <w:bCs/>
        </w:rPr>
      </w:pPr>
    </w:p>
    <w:p w14:paraId="64A02222" w14:textId="26959B86" w:rsidR="005A045E" w:rsidRPr="00C75D47" w:rsidRDefault="005A045E" w:rsidP="005A045E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CD1</w:t>
      </w:r>
      <w:r>
        <w:rPr>
          <w:rFonts w:ascii="Maven Pro" w:hAnsi="Maven Pro"/>
          <w:b/>
          <w:bCs/>
        </w:rPr>
        <w:t>1</w:t>
      </w:r>
      <w:r w:rsidRPr="00C75D47">
        <w:rPr>
          <w:rFonts w:ascii="Maven Pro" w:hAnsi="Maven Pro"/>
          <w:b/>
          <w:bCs/>
        </w:rPr>
        <w:t xml:space="preserve"> </w:t>
      </w:r>
      <w:r w:rsidR="00027B74">
        <w:rPr>
          <w:rFonts w:ascii="Maven Pro" w:hAnsi="Maven Pro"/>
          <w:b/>
          <w:bCs/>
        </w:rPr>
        <w:t>Nutrient Neutrality</w:t>
      </w:r>
      <w:r w:rsidRPr="00C75D47">
        <w:rPr>
          <w:rFonts w:ascii="Maven Pro" w:hAnsi="Maven Pro"/>
          <w:b/>
          <w:bCs/>
        </w:rPr>
        <w:t xml:space="preserve"> Documents 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715"/>
      </w:tblGrid>
      <w:tr w:rsidR="005A045E" w:rsidRPr="00C75D47" w14:paraId="34C524C4" w14:textId="77777777">
        <w:trPr>
          <w:trHeight w:val="77"/>
          <w:jc w:val="center"/>
        </w:trPr>
        <w:tc>
          <w:tcPr>
            <w:tcW w:w="1305" w:type="dxa"/>
            <w:shd w:val="clear" w:color="auto" w:fill="D9D9D9" w:themeFill="background1" w:themeFillShade="D9"/>
          </w:tcPr>
          <w:p w14:paraId="6E4A68BC" w14:textId="77777777" w:rsidR="005A045E" w:rsidRPr="00C75D47" w:rsidRDefault="005A045E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7715" w:type="dxa"/>
            <w:shd w:val="clear" w:color="auto" w:fill="D9D9D9" w:themeFill="background1" w:themeFillShade="D9"/>
          </w:tcPr>
          <w:p w14:paraId="37A0F433" w14:textId="77777777" w:rsidR="005A045E" w:rsidRPr="00C75D47" w:rsidRDefault="005A045E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5A045E" w:rsidRPr="00C75D47" w14:paraId="05E45DEE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A203DAF" w14:textId="71C1DE12" w:rsidR="005A045E" w:rsidRPr="006D349F" w:rsidRDefault="00CD45B6">
            <w:pPr>
              <w:rPr>
                <w:rFonts w:ascii="Maven Pro" w:hAnsi="Maven Pro"/>
                <w:bCs/>
              </w:rPr>
            </w:pPr>
            <w:r w:rsidRPr="006D349F">
              <w:rPr>
                <w:rFonts w:ascii="Maven Pro" w:hAnsi="Maven Pro"/>
                <w:bCs/>
              </w:rPr>
              <w:t>CD11/1</w:t>
            </w:r>
          </w:p>
        </w:tc>
        <w:tc>
          <w:tcPr>
            <w:tcW w:w="7715" w:type="dxa"/>
            <w:shd w:val="clear" w:color="auto" w:fill="auto"/>
          </w:tcPr>
          <w:p w14:paraId="11EB2B2F" w14:textId="62780516" w:rsidR="005A045E" w:rsidRPr="006D349F" w:rsidRDefault="00D41B92" w:rsidP="00CD45B6">
            <w:pPr>
              <w:rPr>
                <w:rFonts w:ascii="Maven Pro" w:hAnsi="Maven Pro"/>
                <w:bCs/>
                <w:highlight w:val="yellow"/>
              </w:rPr>
            </w:pPr>
            <w:r w:rsidRPr="006D349F">
              <w:rPr>
                <w:rFonts w:ascii="Maven Pro" w:hAnsi="Maven Pro"/>
                <w:bCs/>
              </w:rPr>
              <w:t>Natural England Generic Methodology published November 2022, last updated March 2024</w:t>
            </w:r>
          </w:p>
        </w:tc>
      </w:tr>
      <w:tr w:rsidR="005A045E" w:rsidRPr="00C75D47" w14:paraId="246DC85F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4F41B40" w14:textId="5578C309" w:rsidR="005A045E" w:rsidRPr="00612885" w:rsidRDefault="00CD45B6">
            <w:pPr>
              <w:rPr>
                <w:rFonts w:ascii="Maven Pro" w:hAnsi="Maven Pro"/>
              </w:rPr>
            </w:pPr>
            <w:r w:rsidRPr="00612885">
              <w:rPr>
                <w:rFonts w:ascii="Maven Pro" w:hAnsi="Maven Pro"/>
              </w:rPr>
              <w:t>CD11/2</w:t>
            </w:r>
          </w:p>
        </w:tc>
        <w:tc>
          <w:tcPr>
            <w:tcW w:w="7715" w:type="dxa"/>
            <w:shd w:val="clear" w:color="auto" w:fill="auto"/>
          </w:tcPr>
          <w:p w14:paraId="43C62B09" w14:textId="462A1712" w:rsidR="005A045E" w:rsidRPr="007B26B7" w:rsidRDefault="00A22074" w:rsidP="00CD45B6">
            <w:pPr>
              <w:spacing w:after="0"/>
              <w:rPr>
                <w:rFonts w:ascii="Maven Pro" w:eastAsia="Maven Pro" w:hAnsi="Maven Pro" w:cs="Maven Pro"/>
              </w:rPr>
            </w:pPr>
            <w:r w:rsidRPr="007B26B7">
              <w:rPr>
                <w:rFonts w:ascii="Maven Pro" w:eastAsia="Maven Pro" w:hAnsi="Maven Pro" w:cs="Maven Pro"/>
              </w:rPr>
              <w:t>WEL Hydrological Statement Ref: 22074-NUT-TN-03 C02</w:t>
            </w:r>
          </w:p>
        </w:tc>
      </w:tr>
      <w:tr w:rsidR="00914E39" w:rsidRPr="00C75D47" w14:paraId="15AE94F9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9BAAE76" w14:textId="466C669D" w:rsidR="00914E39" w:rsidRPr="00612885" w:rsidRDefault="14BABBAC" w:rsidP="00914E39">
            <w:pPr>
              <w:rPr>
                <w:rFonts w:ascii="Maven Pro" w:hAnsi="Maven Pro"/>
                <w:bCs/>
              </w:rPr>
            </w:pPr>
            <w:r w:rsidRPr="00612885">
              <w:rPr>
                <w:rFonts w:ascii="Maven Pro" w:hAnsi="Maven Pro"/>
              </w:rPr>
              <w:t>CD11/3</w:t>
            </w:r>
          </w:p>
        </w:tc>
        <w:tc>
          <w:tcPr>
            <w:tcW w:w="7715" w:type="dxa"/>
            <w:shd w:val="clear" w:color="auto" w:fill="auto"/>
          </w:tcPr>
          <w:p w14:paraId="69C3C021" w14:textId="0AA675B5" w:rsidR="00914E39" w:rsidRPr="006D349F" w:rsidRDefault="00A22074" w:rsidP="00914E39">
            <w:pPr>
              <w:rPr>
                <w:rFonts w:ascii="Maven Pro" w:eastAsia="Maven Pro" w:hAnsi="Maven Pro" w:cs="Maven Pro"/>
              </w:rPr>
            </w:pPr>
            <w:r w:rsidRPr="006D349F">
              <w:rPr>
                <w:rFonts w:ascii="Maven Pro" w:eastAsia="Maven Pro" w:hAnsi="Maven Pro" w:cs="Maven Pro"/>
              </w:rPr>
              <w:t>Corylus Summary of potential effects on the River Beult SSSI Ref: 21139</w:t>
            </w:r>
          </w:p>
        </w:tc>
      </w:tr>
      <w:tr w:rsidR="00914E39" w:rsidRPr="00C75D47" w14:paraId="6DDC51FF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76D6B4A" w14:textId="7014996A" w:rsidR="00914E39" w:rsidRPr="00612885" w:rsidRDefault="2931899E" w:rsidP="00914E39">
            <w:pPr>
              <w:rPr>
                <w:rFonts w:ascii="Maven Pro" w:hAnsi="Maven Pro"/>
                <w:bCs/>
              </w:rPr>
            </w:pPr>
            <w:r w:rsidRPr="00612885">
              <w:rPr>
                <w:rFonts w:ascii="Maven Pro" w:hAnsi="Maven Pro"/>
              </w:rPr>
              <w:t>CD11/4</w:t>
            </w:r>
          </w:p>
        </w:tc>
        <w:tc>
          <w:tcPr>
            <w:tcW w:w="7715" w:type="dxa"/>
            <w:shd w:val="clear" w:color="auto" w:fill="auto"/>
          </w:tcPr>
          <w:p w14:paraId="0BB9B187" w14:textId="280133B7" w:rsidR="00914E39" w:rsidRPr="004A1449" w:rsidRDefault="00FB4730" w:rsidP="00914E39">
            <w:pPr>
              <w:rPr>
                <w:rFonts w:ascii="Maven Pro" w:eastAsia="Maven Pro" w:hAnsi="Maven Pro" w:cs="Maven Pro"/>
              </w:rPr>
            </w:pPr>
            <w:r w:rsidRPr="004A1449">
              <w:rPr>
                <w:rFonts w:ascii="Maven Pro" w:eastAsia="Maven Pro" w:hAnsi="Maven Pro" w:cs="Maven Pro"/>
              </w:rPr>
              <w:t>ABC Soc on WwTW Appeal (Ref</w:t>
            </w:r>
            <w:r w:rsidR="00EC63F7" w:rsidRPr="004A1449">
              <w:rPr>
                <w:rFonts w:ascii="Maven Pro" w:eastAsia="Maven Pro" w:hAnsi="Maven Pro" w:cs="Maven Pro"/>
              </w:rPr>
              <w:t>: APP/E2205/W/24/3345453</w:t>
            </w:r>
            <w:r w:rsidRPr="004A1449">
              <w:rPr>
                <w:rFonts w:ascii="Maven Pro" w:eastAsia="Maven Pro" w:hAnsi="Maven Pro" w:cs="Maven Pro"/>
              </w:rPr>
              <w:t>)</w:t>
            </w:r>
          </w:p>
        </w:tc>
      </w:tr>
      <w:tr w:rsidR="00914E39" w:rsidRPr="00C75D47" w14:paraId="65CF8336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20D09C5" w14:textId="29A96462" w:rsidR="00914E39" w:rsidRPr="00612885" w:rsidRDefault="00C145B7" w:rsidP="00914E39">
            <w:pPr>
              <w:rPr>
                <w:rFonts w:ascii="Maven Pro" w:hAnsi="Maven Pro"/>
                <w:bCs/>
              </w:rPr>
            </w:pPr>
            <w:r w:rsidRPr="00612885">
              <w:rPr>
                <w:rFonts w:ascii="Maven Pro" w:hAnsi="Maven Pro"/>
                <w:bCs/>
              </w:rPr>
              <w:lastRenderedPageBreak/>
              <w:t>CD11/5</w:t>
            </w:r>
          </w:p>
        </w:tc>
        <w:tc>
          <w:tcPr>
            <w:tcW w:w="7715" w:type="dxa"/>
            <w:shd w:val="clear" w:color="auto" w:fill="auto"/>
          </w:tcPr>
          <w:p w14:paraId="393C9FE9" w14:textId="2A0E5C62" w:rsidR="00914E39" w:rsidRPr="007A50F5" w:rsidRDefault="00FB4730" w:rsidP="00914E39">
            <w:pPr>
              <w:rPr>
                <w:rFonts w:ascii="Maven Pro" w:eastAsia="Maven Pro" w:hAnsi="Maven Pro" w:cs="Maven Pro"/>
              </w:rPr>
            </w:pPr>
            <w:r w:rsidRPr="007A50F5">
              <w:rPr>
                <w:rFonts w:ascii="Maven Pro" w:eastAsia="Maven Pro" w:hAnsi="Maven Pro" w:cs="Maven Pro"/>
              </w:rPr>
              <w:t>Hodson Rebuttal to the WwTW SoC</w:t>
            </w:r>
            <w:r w:rsidR="00EC63F7" w:rsidRPr="007A50F5">
              <w:rPr>
                <w:rFonts w:ascii="Maven Pro" w:eastAsia="Maven Pro" w:hAnsi="Maven Pro" w:cs="Maven Pro"/>
              </w:rPr>
              <w:t xml:space="preserve"> (Ref: APP/E2205/W/24/3345453)</w:t>
            </w:r>
          </w:p>
        </w:tc>
      </w:tr>
    </w:tbl>
    <w:p w14:paraId="501F4CB0" w14:textId="77777777" w:rsidR="005A045E" w:rsidRDefault="005A045E" w:rsidP="00825D4D">
      <w:pPr>
        <w:jc w:val="both"/>
        <w:rPr>
          <w:rFonts w:ascii="Maven Pro" w:hAnsi="Maven Pro"/>
          <w:b/>
          <w:bCs/>
        </w:rPr>
      </w:pPr>
    </w:p>
    <w:p w14:paraId="44DFA3F8" w14:textId="4F29B669" w:rsidR="005A045E" w:rsidRPr="00C75D47" w:rsidRDefault="005A045E" w:rsidP="005A045E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CD1</w:t>
      </w:r>
      <w:r>
        <w:rPr>
          <w:rFonts w:ascii="Maven Pro" w:hAnsi="Maven Pro"/>
          <w:b/>
          <w:bCs/>
        </w:rPr>
        <w:t>2</w:t>
      </w:r>
      <w:r w:rsidRPr="00C75D47">
        <w:rPr>
          <w:rFonts w:ascii="Maven Pro" w:hAnsi="Maven Pro"/>
          <w:b/>
          <w:bCs/>
        </w:rPr>
        <w:t xml:space="preserve"> </w:t>
      </w:r>
      <w:r w:rsidR="00523FF9">
        <w:rPr>
          <w:rFonts w:ascii="Maven Pro" w:hAnsi="Maven Pro"/>
          <w:b/>
          <w:bCs/>
        </w:rPr>
        <w:t>Education</w:t>
      </w:r>
      <w:r w:rsidRPr="00C75D47">
        <w:rPr>
          <w:rFonts w:ascii="Maven Pro" w:hAnsi="Maven Pro"/>
          <w:b/>
          <w:bCs/>
        </w:rPr>
        <w:t xml:space="preserve"> Documents 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715"/>
      </w:tblGrid>
      <w:tr w:rsidR="005A045E" w:rsidRPr="00C75D47" w14:paraId="41757093" w14:textId="77777777">
        <w:trPr>
          <w:trHeight w:val="77"/>
          <w:jc w:val="center"/>
        </w:trPr>
        <w:tc>
          <w:tcPr>
            <w:tcW w:w="1305" w:type="dxa"/>
            <w:shd w:val="clear" w:color="auto" w:fill="D9D9D9" w:themeFill="background1" w:themeFillShade="D9"/>
          </w:tcPr>
          <w:p w14:paraId="52A23CF4" w14:textId="77777777" w:rsidR="005A045E" w:rsidRPr="00C75D47" w:rsidRDefault="005A045E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7715" w:type="dxa"/>
            <w:shd w:val="clear" w:color="auto" w:fill="D9D9D9" w:themeFill="background1" w:themeFillShade="D9"/>
          </w:tcPr>
          <w:p w14:paraId="35095101" w14:textId="77777777" w:rsidR="005A045E" w:rsidRPr="00C75D47" w:rsidRDefault="005A045E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5A045E" w:rsidRPr="00C75D47" w14:paraId="610F16BD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16C8FBE" w14:textId="133E4412" w:rsidR="005A045E" w:rsidRPr="00C74F37" w:rsidRDefault="004804DC">
            <w:pPr>
              <w:rPr>
                <w:rFonts w:ascii="Maven Pro" w:hAnsi="Maven Pro"/>
                <w:bCs/>
              </w:rPr>
            </w:pPr>
            <w:r w:rsidRPr="00C74F37">
              <w:rPr>
                <w:rFonts w:ascii="Maven Pro" w:hAnsi="Maven Pro"/>
                <w:bCs/>
              </w:rPr>
              <w:t>CD12/1</w:t>
            </w:r>
          </w:p>
        </w:tc>
        <w:tc>
          <w:tcPr>
            <w:tcW w:w="7715" w:type="dxa"/>
            <w:shd w:val="clear" w:color="auto" w:fill="auto"/>
          </w:tcPr>
          <w:p w14:paraId="4CD34BC8" w14:textId="63AAE4BB" w:rsidR="005A045E" w:rsidRPr="00C74F37" w:rsidRDefault="00C7486B">
            <w:pPr>
              <w:rPr>
                <w:rFonts w:ascii="Maven Pro" w:hAnsi="Maven Pro"/>
                <w:bCs/>
                <w:highlight w:val="yellow"/>
              </w:rPr>
            </w:pPr>
            <w:r w:rsidRPr="00C7486B">
              <w:rPr>
                <w:rFonts w:ascii="Maven Pro" w:hAnsi="Maven Pro"/>
                <w:bCs/>
              </w:rPr>
              <w:t>Securing developer contributions for education August 2023</w:t>
            </w:r>
          </w:p>
        </w:tc>
      </w:tr>
      <w:tr w:rsidR="005A045E" w:rsidRPr="00C75D47" w14:paraId="47AEB946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AE83DC2" w14:textId="28D09BC3" w:rsidR="005A045E" w:rsidRPr="00C74F37" w:rsidRDefault="00AF48C3">
            <w:pPr>
              <w:rPr>
                <w:rFonts w:ascii="Maven Pro" w:hAnsi="Maven Pro"/>
              </w:rPr>
            </w:pPr>
            <w:r w:rsidRPr="00C74F37">
              <w:rPr>
                <w:rFonts w:ascii="Maven Pro" w:hAnsi="Maven Pro"/>
              </w:rPr>
              <w:t>CD12/2</w:t>
            </w:r>
          </w:p>
        </w:tc>
        <w:tc>
          <w:tcPr>
            <w:tcW w:w="7715" w:type="dxa"/>
            <w:shd w:val="clear" w:color="auto" w:fill="auto"/>
          </w:tcPr>
          <w:p w14:paraId="5A9600EF" w14:textId="33C7A8CE" w:rsidR="005A045E" w:rsidRPr="00C74F37" w:rsidRDefault="008271F4">
            <w:pPr>
              <w:spacing w:after="0"/>
              <w:rPr>
                <w:rFonts w:ascii="Maven Pro" w:eastAsia="Maven Pro" w:hAnsi="Maven Pro" w:cs="Maven Pro"/>
              </w:rPr>
            </w:pPr>
            <w:proofErr w:type="spellStart"/>
            <w:r w:rsidRPr="008271F4">
              <w:rPr>
                <w:rFonts w:ascii="Maven Pro" w:eastAsia="Maven Pro" w:hAnsi="Maven Pro" w:cs="Maven Pro"/>
              </w:rPr>
              <w:t>KCC’s</w:t>
            </w:r>
            <w:proofErr w:type="spellEnd"/>
            <w:r w:rsidRPr="008271F4">
              <w:rPr>
                <w:rFonts w:ascii="Maven Pro" w:eastAsia="Maven Pro" w:hAnsi="Maven Pro" w:cs="Maven Pro"/>
              </w:rPr>
              <w:t xml:space="preserve"> Developer Contributions Guide 2023</w:t>
            </w:r>
          </w:p>
        </w:tc>
      </w:tr>
      <w:tr w:rsidR="00965241" w:rsidRPr="00C75D47" w14:paraId="5D2D2FBC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9FB387B" w14:textId="525329F1" w:rsidR="00965241" w:rsidRPr="00C74F37" w:rsidRDefault="009141AD">
            <w:pPr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CD12/2A</w:t>
            </w:r>
          </w:p>
        </w:tc>
        <w:tc>
          <w:tcPr>
            <w:tcW w:w="7715" w:type="dxa"/>
            <w:shd w:val="clear" w:color="auto" w:fill="auto"/>
          </w:tcPr>
          <w:p w14:paraId="75B2888B" w14:textId="38541A28" w:rsidR="00965241" w:rsidRPr="008271F4" w:rsidRDefault="00E33BC5">
            <w:pPr>
              <w:spacing w:after="0"/>
              <w:rPr>
                <w:rFonts w:ascii="Maven Pro" w:eastAsia="Maven Pro" w:hAnsi="Maven Pro" w:cs="Maven Pro"/>
              </w:rPr>
            </w:pPr>
            <w:r>
              <w:rPr>
                <w:rFonts w:ascii="Maven Pro" w:eastAsia="Maven Pro" w:hAnsi="Maven Pro" w:cs="Maven Pro"/>
              </w:rPr>
              <w:t>Appendix 1: Adult Social Care</w:t>
            </w:r>
          </w:p>
        </w:tc>
      </w:tr>
      <w:tr w:rsidR="009141AD" w:rsidRPr="00C75D47" w14:paraId="2DA112A5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CFEE3CD" w14:textId="50930325" w:rsidR="009141AD" w:rsidRPr="00C74F37" w:rsidRDefault="009141AD" w:rsidP="009141AD">
            <w:pPr>
              <w:rPr>
                <w:rFonts w:ascii="Maven Pro" w:hAnsi="Maven Pro"/>
              </w:rPr>
            </w:pPr>
            <w:r w:rsidRPr="00C74F37">
              <w:rPr>
                <w:rFonts w:ascii="Maven Pro" w:hAnsi="Maven Pro"/>
              </w:rPr>
              <w:t>CD12/2</w:t>
            </w:r>
            <w:r>
              <w:rPr>
                <w:rFonts w:ascii="Maven Pro" w:hAnsi="Maven Pro"/>
              </w:rPr>
              <w:t>B</w:t>
            </w:r>
          </w:p>
        </w:tc>
        <w:tc>
          <w:tcPr>
            <w:tcW w:w="7715" w:type="dxa"/>
            <w:shd w:val="clear" w:color="auto" w:fill="auto"/>
          </w:tcPr>
          <w:p w14:paraId="2975F768" w14:textId="2924D270" w:rsidR="009141AD" w:rsidRPr="008271F4" w:rsidRDefault="009141AD" w:rsidP="009141AD">
            <w:pPr>
              <w:spacing w:after="0"/>
              <w:rPr>
                <w:rFonts w:ascii="Maven Pro" w:eastAsia="Maven Pro" w:hAnsi="Maven Pro" w:cs="Maven Pro"/>
              </w:rPr>
            </w:pPr>
            <w:r>
              <w:rPr>
                <w:rFonts w:ascii="Maven Pro" w:eastAsia="Maven Pro" w:hAnsi="Maven Pro" w:cs="Maven Pro"/>
              </w:rPr>
              <w:t>Appendix 2: Community Learning and Skills</w:t>
            </w:r>
          </w:p>
        </w:tc>
      </w:tr>
      <w:tr w:rsidR="009141AD" w:rsidRPr="00C75D47" w14:paraId="4E1B8C24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94807D3" w14:textId="48F0B3DB" w:rsidR="009141AD" w:rsidRPr="00C74F37" w:rsidRDefault="009141AD" w:rsidP="009141AD">
            <w:pPr>
              <w:rPr>
                <w:rFonts w:ascii="Maven Pro" w:hAnsi="Maven Pro"/>
              </w:rPr>
            </w:pPr>
            <w:r w:rsidRPr="00C74F37">
              <w:rPr>
                <w:rFonts w:ascii="Maven Pro" w:hAnsi="Maven Pro"/>
              </w:rPr>
              <w:t>CD12/2</w:t>
            </w:r>
            <w:r>
              <w:rPr>
                <w:rFonts w:ascii="Maven Pro" w:hAnsi="Maven Pro"/>
              </w:rPr>
              <w:t>C</w:t>
            </w:r>
          </w:p>
        </w:tc>
        <w:tc>
          <w:tcPr>
            <w:tcW w:w="7715" w:type="dxa"/>
            <w:shd w:val="clear" w:color="auto" w:fill="auto"/>
          </w:tcPr>
          <w:p w14:paraId="7B60DD6D" w14:textId="6C74099F" w:rsidR="009141AD" w:rsidRPr="008271F4" w:rsidRDefault="009141AD" w:rsidP="009141AD">
            <w:pPr>
              <w:spacing w:after="0"/>
              <w:rPr>
                <w:rFonts w:ascii="Maven Pro" w:eastAsia="Maven Pro" w:hAnsi="Maven Pro" w:cs="Maven Pro"/>
              </w:rPr>
            </w:pPr>
            <w:r>
              <w:rPr>
                <w:rFonts w:ascii="Maven Pro" w:eastAsia="Maven Pro" w:hAnsi="Maven Pro" w:cs="Maven Pro"/>
              </w:rPr>
              <w:t>Appendix 6: Primary and Secondary Education</w:t>
            </w:r>
          </w:p>
        </w:tc>
      </w:tr>
      <w:tr w:rsidR="009141AD" w:rsidRPr="00C75D47" w14:paraId="13AD1FD4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7114EE6" w14:textId="179711BC" w:rsidR="009141AD" w:rsidRPr="00C74F37" w:rsidRDefault="009141AD" w:rsidP="009141AD">
            <w:pPr>
              <w:rPr>
                <w:rFonts w:ascii="Maven Pro" w:hAnsi="Maven Pro"/>
              </w:rPr>
            </w:pPr>
            <w:r w:rsidRPr="00C74F37">
              <w:rPr>
                <w:rFonts w:ascii="Maven Pro" w:hAnsi="Maven Pro"/>
              </w:rPr>
              <w:t>CD12/2</w:t>
            </w:r>
            <w:r>
              <w:rPr>
                <w:rFonts w:ascii="Maven Pro" w:hAnsi="Maven Pro"/>
              </w:rPr>
              <w:t>D</w:t>
            </w:r>
          </w:p>
        </w:tc>
        <w:tc>
          <w:tcPr>
            <w:tcW w:w="7715" w:type="dxa"/>
            <w:shd w:val="clear" w:color="auto" w:fill="auto"/>
          </w:tcPr>
          <w:p w14:paraId="0E0C9497" w14:textId="4E6ABFBA" w:rsidR="009141AD" w:rsidRPr="008271F4" w:rsidRDefault="009141AD" w:rsidP="009141AD">
            <w:pPr>
              <w:spacing w:after="0"/>
              <w:rPr>
                <w:rFonts w:ascii="Maven Pro" w:eastAsia="Maven Pro" w:hAnsi="Maven Pro" w:cs="Maven Pro"/>
              </w:rPr>
            </w:pPr>
            <w:r>
              <w:rPr>
                <w:rFonts w:ascii="Maven Pro" w:eastAsia="Maven Pro" w:hAnsi="Maven Pro" w:cs="Maven Pro"/>
              </w:rPr>
              <w:t>Appendix 7: Special Educational Needs and Disabilities</w:t>
            </w:r>
          </w:p>
        </w:tc>
      </w:tr>
      <w:tr w:rsidR="009141AD" w:rsidRPr="00C75D47" w14:paraId="7D9C724C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2D40366" w14:textId="562EB96C" w:rsidR="009141AD" w:rsidRPr="00C74F37" w:rsidRDefault="009141AD" w:rsidP="009141AD">
            <w:pPr>
              <w:rPr>
                <w:rFonts w:ascii="Maven Pro" w:hAnsi="Maven Pro"/>
              </w:rPr>
            </w:pPr>
            <w:r w:rsidRPr="00C74F37">
              <w:rPr>
                <w:rFonts w:ascii="Maven Pro" w:hAnsi="Maven Pro"/>
              </w:rPr>
              <w:t>CD12/2</w:t>
            </w:r>
            <w:r>
              <w:rPr>
                <w:rFonts w:ascii="Maven Pro" w:hAnsi="Maven Pro"/>
              </w:rPr>
              <w:t>E</w:t>
            </w:r>
          </w:p>
        </w:tc>
        <w:tc>
          <w:tcPr>
            <w:tcW w:w="7715" w:type="dxa"/>
            <w:shd w:val="clear" w:color="auto" w:fill="auto"/>
          </w:tcPr>
          <w:p w14:paraId="7A933D1D" w14:textId="0406829D" w:rsidR="009141AD" w:rsidRDefault="009141AD" w:rsidP="009141AD">
            <w:pPr>
              <w:spacing w:after="0"/>
              <w:rPr>
                <w:rFonts w:ascii="Maven Pro" w:eastAsia="Maven Pro" w:hAnsi="Maven Pro" w:cs="Maven Pro"/>
              </w:rPr>
            </w:pPr>
            <w:r>
              <w:rPr>
                <w:rFonts w:ascii="Maven Pro" w:eastAsia="Maven Pro" w:hAnsi="Maven Pro" w:cs="Maven Pro"/>
              </w:rPr>
              <w:t>Appendix 14: Highways and Transportation</w:t>
            </w:r>
          </w:p>
        </w:tc>
      </w:tr>
      <w:tr w:rsidR="009141AD" w:rsidRPr="00C75D47" w14:paraId="77E697B6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13F2C5C" w14:textId="04A1BB29" w:rsidR="009141AD" w:rsidRPr="00C74F37" w:rsidRDefault="009141AD" w:rsidP="009141AD">
            <w:pPr>
              <w:rPr>
                <w:rFonts w:ascii="Maven Pro" w:hAnsi="Maven Pro"/>
              </w:rPr>
            </w:pPr>
            <w:r w:rsidRPr="00C74F37">
              <w:rPr>
                <w:rFonts w:ascii="Maven Pro" w:hAnsi="Maven Pro"/>
              </w:rPr>
              <w:t>CD12/2</w:t>
            </w:r>
            <w:r>
              <w:rPr>
                <w:rFonts w:ascii="Maven Pro" w:hAnsi="Maven Pro"/>
              </w:rPr>
              <w:t>F</w:t>
            </w:r>
          </w:p>
        </w:tc>
        <w:tc>
          <w:tcPr>
            <w:tcW w:w="7715" w:type="dxa"/>
            <w:shd w:val="clear" w:color="auto" w:fill="auto"/>
          </w:tcPr>
          <w:p w14:paraId="0F9590F4" w14:textId="4E4D0C75" w:rsidR="009141AD" w:rsidRDefault="009141AD" w:rsidP="009141AD">
            <w:pPr>
              <w:spacing w:after="0"/>
              <w:rPr>
                <w:rFonts w:ascii="Maven Pro" w:eastAsia="Maven Pro" w:hAnsi="Maven Pro" w:cs="Maven Pro"/>
              </w:rPr>
            </w:pPr>
            <w:r>
              <w:rPr>
                <w:rFonts w:ascii="Maven Pro" w:eastAsia="Maven Pro" w:hAnsi="Maven Pro" w:cs="Maven Pro"/>
              </w:rPr>
              <w:t>Appendix 15: Integrated Children’s Services – Youth Services/ Early Years Service</w:t>
            </w:r>
          </w:p>
        </w:tc>
      </w:tr>
      <w:tr w:rsidR="009141AD" w:rsidRPr="00C75D47" w14:paraId="16C80883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C7459A8" w14:textId="7CD8C1A0" w:rsidR="009141AD" w:rsidRPr="00C74F37" w:rsidRDefault="009141AD" w:rsidP="009141AD">
            <w:pPr>
              <w:rPr>
                <w:rFonts w:ascii="Maven Pro" w:hAnsi="Maven Pro"/>
              </w:rPr>
            </w:pPr>
            <w:r w:rsidRPr="00C74F37">
              <w:rPr>
                <w:rFonts w:ascii="Maven Pro" w:hAnsi="Maven Pro"/>
              </w:rPr>
              <w:t>CD12/2</w:t>
            </w:r>
            <w:r>
              <w:rPr>
                <w:rFonts w:ascii="Maven Pro" w:hAnsi="Maven Pro"/>
              </w:rPr>
              <w:t>G</w:t>
            </w:r>
          </w:p>
        </w:tc>
        <w:tc>
          <w:tcPr>
            <w:tcW w:w="7715" w:type="dxa"/>
            <w:shd w:val="clear" w:color="auto" w:fill="auto"/>
          </w:tcPr>
          <w:p w14:paraId="46A082D5" w14:textId="40D8BCAC" w:rsidR="009141AD" w:rsidRDefault="002F04ED" w:rsidP="009141AD">
            <w:pPr>
              <w:spacing w:after="0"/>
              <w:rPr>
                <w:rFonts w:ascii="Maven Pro" w:eastAsia="Maven Pro" w:hAnsi="Maven Pro" w:cs="Maven Pro"/>
              </w:rPr>
            </w:pPr>
            <w:r>
              <w:rPr>
                <w:rFonts w:ascii="Maven Pro" w:eastAsia="Maven Pro" w:hAnsi="Maven Pro" w:cs="Maven Pro"/>
              </w:rPr>
              <w:t>Appendix</w:t>
            </w:r>
            <w:r w:rsidR="009141AD">
              <w:rPr>
                <w:rFonts w:ascii="Maven Pro" w:eastAsia="Maven Pro" w:hAnsi="Maven Pro" w:cs="Maven Pro"/>
              </w:rPr>
              <w:t xml:space="preserve"> 16 – Libraries, Registration and Archives</w:t>
            </w:r>
          </w:p>
        </w:tc>
      </w:tr>
      <w:tr w:rsidR="009141AD" w:rsidRPr="00C75D47" w14:paraId="1588C440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B97D0D7" w14:textId="6491C83F" w:rsidR="009141AD" w:rsidRPr="00C74F37" w:rsidRDefault="009141AD" w:rsidP="009141AD">
            <w:pPr>
              <w:rPr>
                <w:rFonts w:ascii="Maven Pro" w:hAnsi="Maven Pro"/>
              </w:rPr>
            </w:pPr>
            <w:r w:rsidRPr="00C74F37">
              <w:rPr>
                <w:rFonts w:ascii="Maven Pro" w:hAnsi="Maven Pro"/>
              </w:rPr>
              <w:t>CD12/2</w:t>
            </w:r>
            <w:r>
              <w:rPr>
                <w:rFonts w:ascii="Maven Pro" w:hAnsi="Maven Pro"/>
              </w:rPr>
              <w:t>H</w:t>
            </w:r>
          </w:p>
        </w:tc>
        <w:tc>
          <w:tcPr>
            <w:tcW w:w="7715" w:type="dxa"/>
            <w:shd w:val="clear" w:color="auto" w:fill="auto"/>
          </w:tcPr>
          <w:p w14:paraId="2A33852C" w14:textId="327DCC47" w:rsidR="009141AD" w:rsidRDefault="009141AD" w:rsidP="009141AD">
            <w:pPr>
              <w:spacing w:after="0"/>
              <w:rPr>
                <w:rFonts w:ascii="Maven Pro" w:eastAsia="Maven Pro" w:hAnsi="Maven Pro" w:cs="Maven Pro"/>
              </w:rPr>
            </w:pPr>
            <w:r>
              <w:rPr>
                <w:rFonts w:ascii="Maven Pro" w:eastAsia="Maven Pro" w:hAnsi="Maven Pro" w:cs="Maven Pro"/>
              </w:rPr>
              <w:t xml:space="preserve">Appendix 18 – Waste Disposal and Recycling </w:t>
            </w:r>
          </w:p>
        </w:tc>
      </w:tr>
      <w:tr w:rsidR="009141AD" w:rsidRPr="00C75D47" w14:paraId="572A7875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5069437" w14:textId="55A4C0A6" w:rsidR="009141AD" w:rsidRPr="00C74F37" w:rsidRDefault="009141AD" w:rsidP="009141AD">
            <w:pPr>
              <w:rPr>
                <w:rFonts w:ascii="Maven Pro" w:hAnsi="Maven Pro"/>
                <w:bCs/>
              </w:rPr>
            </w:pPr>
            <w:r w:rsidRPr="00C74F37">
              <w:rPr>
                <w:rFonts w:ascii="Maven Pro" w:hAnsi="Maven Pro"/>
                <w:bCs/>
              </w:rPr>
              <w:t>CD12/3</w:t>
            </w:r>
          </w:p>
        </w:tc>
        <w:tc>
          <w:tcPr>
            <w:tcW w:w="7715" w:type="dxa"/>
            <w:shd w:val="clear" w:color="auto" w:fill="auto"/>
          </w:tcPr>
          <w:p w14:paraId="3870B708" w14:textId="0912411D" w:rsidR="009141AD" w:rsidRPr="00C74F37" w:rsidRDefault="009141AD" w:rsidP="009141AD">
            <w:pPr>
              <w:rPr>
                <w:rFonts w:ascii="Maven Pro" w:eastAsia="Maven Pro" w:hAnsi="Maven Pro" w:cs="Maven Pro"/>
              </w:rPr>
            </w:pPr>
            <w:proofErr w:type="spellStart"/>
            <w:r w:rsidRPr="008271F4">
              <w:rPr>
                <w:rFonts w:ascii="Maven Pro" w:eastAsia="Maven Pro" w:hAnsi="Maven Pro" w:cs="Maven Pro"/>
              </w:rPr>
              <w:t>KCC’s</w:t>
            </w:r>
            <w:proofErr w:type="spellEnd"/>
            <w:r w:rsidRPr="008271F4">
              <w:rPr>
                <w:rFonts w:ascii="Maven Pro" w:eastAsia="Maven Pro" w:hAnsi="Maven Pro" w:cs="Maven Pro"/>
              </w:rPr>
              <w:t xml:space="preserve"> Technical Appendix 6: Education - Primary and Secondary</w:t>
            </w:r>
          </w:p>
        </w:tc>
      </w:tr>
      <w:tr w:rsidR="009141AD" w:rsidRPr="00C75D47" w14:paraId="659A074F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7171C23" w14:textId="012136C6" w:rsidR="009141AD" w:rsidRPr="00F76AE8" w:rsidRDefault="009141AD" w:rsidP="009141A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CD12/4</w:t>
            </w:r>
          </w:p>
        </w:tc>
        <w:tc>
          <w:tcPr>
            <w:tcW w:w="7715" w:type="dxa"/>
            <w:shd w:val="clear" w:color="auto" w:fill="auto"/>
          </w:tcPr>
          <w:p w14:paraId="5C9F4800" w14:textId="473B2FF4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KCC Commissioning Plan for Education Provision in Kent 2024-2028</w:t>
            </w:r>
          </w:p>
        </w:tc>
      </w:tr>
      <w:tr w:rsidR="009141AD" w:rsidRPr="00C75D47" w14:paraId="1F63C7F4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7787088" w14:textId="3AD0A959" w:rsidR="009141AD" w:rsidRPr="00C74F37" w:rsidRDefault="009141AD" w:rsidP="009141A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CD12/5</w:t>
            </w:r>
          </w:p>
        </w:tc>
        <w:tc>
          <w:tcPr>
            <w:tcW w:w="7715" w:type="dxa"/>
            <w:shd w:val="clear" w:color="auto" w:fill="auto"/>
          </w:tcPr>
          <w:p w14:paraId="1281FA16" w14:textId="092F9B0A" w:rsidR="009141AD" w:rsidRPr="00EA3AF4" w:rsidRDefault="009141AD" w:rsidP="009141AD">
            <w:pPr>
              <w:rPr>
                <w:rFonts w:ascii="Maven Pro" w:eastAsia="Maven Pro" w:hAnsi="Maven Pro" w:cs="Maven Pro"/>
              </w:rPr>
            </w:pPr>
            <w:r w:rsidRPr="00EA3AF4">
              <w:rPr>
                <w:rFonts w:ascii="Maven Pro" w:eastAsia="Maven Pro" w:hAnsi="Maven Pro" w:cs="Maven Pro"/>
              </w:rPr>
              <w:t>Kent County Council Education Contributions Justification and Spreadsheet</w:t>
            </w:r>
          </w:p>
        </w:tc>
      </w:tr>
      <w:tr w:rsidR="009141AD" w:rsidRPr="00C75D47" w14:paraId="2F1FB7FF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36E0357" w14:textId="0AB3C80D" w:rsidR="009141AD" w:rsidRPr="00F76AE8" w:rsidRDefault="009141AD" w:rsidP="009141A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CD12/6</w:t>
            </w:r>
          </w:p>
        </w:tc>
        <w:tc>
          <w:tcPr>
            <w:tcW w:w="7715" w:type="dxa"/>
            <w:shd w:val="clear" w:color="auto" w:fill="auto"/>
          </w:tcPr>
          <w:p w14:paraId="262DCDF5" w14:textId="77777777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Cover Letter to Education Assessment 2022</w:t>
            </w:r>
          </w:p>
          <w:p w14:paraId="4642EBDF" w14:textId="77777777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•</w:t>
            </w:r>
            <w:r w:rsidRPr="00F76AE8">
              <w:rPr>
                <w:rFonts w:ascii="Maven Pro" w:eastAsia="Maven Pro" w:hAnsi="Maven Pro" w:cs="Maven Pro"/>
              </w:rPr>
              <w:tab/>
              <w:t>Appendix 1 – Education Assessment</w:t>
            </w:r>
          </w:p>
          <w:p w14:paraId="6E82E889" w14:textId="105FA8E0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•</w:t>
            </w:r>
            <w:r w:rsidRPr="00F76AE8">
              <w:rPr>
                <w:rFonts w:ascii="Maven Pro" w:eastAsia="Maven Pro" w:hAnsi="Maven Pro" w:cs="Maven Pro"/>
              </w:rPr>
              <w:tab/>
              <w:t>Appendix 1A – New School Land Costs</w:t>
            </w:r>
          </w:p>
        </w:tc>
      </w:tr>
      <w:tr w:rsidR="009141AD" w:rsidRPr="00C75D47" w14:paraId="52227A9C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163FC9F" w14:textId="34F61425" w:rsidR="009141AD" w:rsidRPr="00F76AE8" w:rsidRDefault="009141AD" w:rsidP="009141A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CD12/7</w:t>
            </w:r>
          </w:p>
        </w:tc>
        <w:tc>
          <w:tcPr>
            <w:tcW w:w="7715" w:type="dxa"/>
            <w:shd w:val="clear" w:color="auto" w:fill="auto"/>
          </w:tcPr>
          <w:p w14:paraId="73DF21D9" w14:textId="102EF188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Updated Education Assessment</w:t>
            </w:r>
          </w:p>
        </w:tc>
      </w:tr>
      <w:tr w:rsidR="009141AD" w:rsidRPr="00C75D47" w14:paraId="151AA6F4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2A7F174" w14:textId="67CEB606" w:rsidR="009141AD" w:rsidRPr="00F76AE8" w:rsidRDefault="009141AD" w:rsidP="009141A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CD12/8</w:t>
            </w:r>
          </w:p>
        </w:tc>
        <w:tc>
          <w:tcPr>
            <w:tcW w:w="7715" w:type="dxa"/>
            <w:shd w:val="clear" w:color="auto" w:fill="auto"/>
          </w:tcPr>
          <w:p w14:paraId="3FE6D232" w14:textId="171C9875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Department for Education School Capacity (</w:t>
            </w:r>
            <w:proofErr w:type="spellStart"/>
            <w:r w:rsidRPr="00F76AE8">
              <w:rPr>
                <w:rFonts w:ascii="Maven Pro" w:eastAsia="Maven Pro" w:hAnsi="Maven Pro" w:cs="Maven Pro"/>
              </w:rPr>
              <w:t>SCAP</w:t>
            </w:r>
            <w:proofErr w:type="spellEnd"/>
            <w:r w:rsidRPr="00F76AE8">
              <w:rPr>
                <w:rFonts w:ascii="Maven Pro" w:eastAsia="Maven Pro" w:hAnsi="Maven Pro" w:cs="Maven Pro"/>
              </w:rPr>
              <w:t>) Survey 2024 – Guide for Local Authorities (April 2024)</w:t>
            </w:r>
          </w:p>
        </w:tc>
      </w:tr>
      <w:tr w:rsidR="009141AD" w:rsidRPr="00C75D47" w14:paraId="7E07EBD4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AC2DB00" w14:textId="002A0237" w:rsidR="009141AD" w:rsidRPr="00F76AE8" w:rsidRDefault="009141AD" w:rsidP="009141A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CD12/9</w:t>
            </w:r>
          </w:p>
        </w:tc>
        <w:tc>
          <w:tcPr>
            <w:tcW w:w="7715" w:type="dxa"/>
            <w:shd w:val="clear" w:color="auto" w:fill="auto"/>
          </w:tcPr>
          <w:p w14:paraId="20587EDF" w14:textId="2709B1A7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Department for Education Local Authority Pupil Planning Areas – Guide for Local Authorities (September 2021)</w:t>
            </w:r>
          </w:p>
        </w:tc>
      </w:tr>
      <w:tr w:rsidR="009141AD" w:rsidRPr="00C75D47" w14:paraId="1791E590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9140DE9" w14:textId="2D3258FE" w:rsidR="009141AD" w:rsidRPr="00F76AE8" w:rsidRDefault="009141AD" w:rsidP="009141A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CD12/10</w:t>
            </w:r>
          </w:p>
        </w:tc>
        <w:tc>
          <w:tcPr>
            <w:tcW w:w="7715" w:type="dxa"/>
            <w:shd w:val="clear" w:color="auto" w:fill="auto"/>
          </w:tcPr>
          <w:p w14:paraId="416695E9" w14:textId="396DEEDF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Kent’s Strategy for Children and Young People with SEND 2021-2024</w:t>
            </w:r>
          </w:p>
        </w:tc>
      </w:tr>
      <w:tr w:rsidR="009141AD" w:rsidRPr="00C75D47" w14:paraId="0335ECEC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A2E900B" w14:textId="5994D22C" w:rsidR="009141AD" w:rsidRPr="00F76AE8" w:rsidRDefault="009141AD" w:rsidP="009141A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CD12/11</w:t>
            </w:r>
          </w:p>
        </w:tc>
        <w:tc>
          <w:tcPr>
            <w:tcW w:w="7715" w:type="dxa"/>
            <w:shd w:val="clear" w:color="auto" w:fill="auto"/>
          </w:tcPr>
          <w:p w14:paraId="5758C2CC" w14:textId="018CF327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October 2023 school census</w:t>
            </w:r>
          </w:p>
        </w:tc>
      </w:tr>
      <w:tr w:rsidR="009141AD" w:rsidRPr="00C75D47" w14:paraId="74E195B3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FE2CB35" w14:textId="3A4F3803" w:rsidR="009141AD" w:rsidRPr="00F76AE8" w:rsidRDefault="009141AD" w:rsidP="009141A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CD12/12</w:t>
            </w:r>
          </w:p>
        </w:tc>
        <w:tc>
          <w:tcPr>
            <w:tcW w:w="7715" w:type="dxa"/>
            <w:shd w:val="clear" w:color="auto" w:fill="auto"/>
          </w:tcPr>
          <w:p w14:paraId="5A9A84B2" w14:textId="5C9FD16C" w:rsidR="009141AD" w:rsidRPr="00E63179" w:rsidRDefault="009141AD" w:rsidP="009141AD">
            <w:pPr>
              <w:rPr>
                <w:rFonts w:ascii="Maven Pro" w:eastAsia="Maven Pro" w:hAnsi="Maven Pro" w:cs="Maven Pro"/>
              </w:rPr>
            </w:pPr>
            <w:r w:rsidRPr="00E63179">
              <w:rPr>
                <w:rFonts w:ascii="Maven Pro" w:eastAsia="Maven Pro" w:hAnsi="Maven Pro" w:cs="Maven Pro"/>
              </w:rPr>
              <w:t>Email confirming December 2023 Council Tax records</w:t>
            </w:r>
          </w:p>
        </w:tc>
      </w:tr>
      <w:tr w:rsidR="009141AD" w:rsidRPr="00C75D47" w14:paraId="590C49BF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7D50197" w14:textId="7100FC5C" w:rsidR="009141AD" w:rsidRPr="00F76AE8" w:rsidRDefault="009141AD" w:rsidP="009141A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CD12/13</w:t>
            </w:r>
          </w:p>
        </w:tc>
        <w:tc>
          <w:tcPr>
            <w:tcW w:w="7715" w:type="dxa"/>
            <w:shd w:val="clear" w:color="auto" w:fill="auto"/>
          </w:tcPr>
          <w:p w14:paraId="41AB05DA" w14:textId="5ED96172" w:rsidR="009141AD" w:rsidRPr="00F76AE8" w:rsidRDefault="009141AD" w:rsidP="009141AD">
            <w:pPr>
              <w:rPr>
                <w:rFonts w:ascii="Maven Pro" w:eastAsia="Maven Pro" w:hAnsi="Maven Pro" w:cs="Maven Pro"/>
              </w:rPr>
            </w:pPr>
            <w:r w:rsidRPr="00F76AE8">
              <w:rPr>
                <w:rFonts w:ascii="Maven Pro" w:eastAsia="Maven Pro" w:hAnsi="Maven Pro" w:cs="Maven Pro"/>
              </w:rPr>
              <w:t>Section 106B of the Town and Country Planning Act 1990</w:t>
            </w:r>
          </w:p>
        </w:tc>
      </w:tr>
    </w:tbl>
    <w:p w14:paraId="7722C43E" w14:textId="77777777" w:rsidR="00B84F61" w:rsidRDefault="00B84F61" w:rsidP="00B84F61">
      <w:pPr>
        <w:jc w:val="both"/>
        <w:rPr>
          <w:rFonts w:ascii="Maven Pro" w:hAnsi="Maven Pro"/>
          <w:b/>
          <w:bCs/>
        </w:rPr>
      </w:pPr>
    </w:p>
    <w:p w14:paraId="3D28C936" w14:textId="294D077B" w:rsidR="00B84F61" w:rsidRPr="00C75D47" w:rsidRDefault="00B84F61" w:rsidP="00B84F61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CD1</w:t>
      </w:r>
      <w:r>
        <w:rPr>
          <w:rFonts w:ascii="Maven Pro" w:hAnsi="Maven Pro"/>
          <w:b/>
          <w:bCs/>
        </w:rPr>
        <w:t xml:space="preserve">3 </w:t>
      </w:r>
      <w:r w:rsidR="00CE4964">
        <w:rPr>
          <w:rFonts w:ascii="Maven Pro" w:hAnsi="Maven Pro"/>
          <w:b/>
          <w:bCs/>
        </w:rPr>
        <w:t>Landscape</w:t>
      </w:r>
      <w:r w:rsidRPr="00C75D47">
        <w:rPr>
          <w:rFonts w:ascii="Maven Pro" w:hAnsi="Maven Pro"/>
          <w:b/>
          <w:bCs/>
        </w:rPr>
        <w:t xml:space="preserve"> Documents 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715"/>
      </w:tblGrid>
      <w:tr w:rsidR="00B84F61" w:rsidRPr="00B84F61" w14:paraId="46560381" w14:textId="77777777">
        <w:trPr>
          <w:trHeight w:val="77"/>
          <w:jc w:val="center"/>
        </w:trPr>
        <w:tc>
          <w:tcPr>
            <w:tcW w:w="1305" w:type="dxa"/>
            <w:shd w:val="clear" w:color="auto" w:fill="D9D9D9" w:themeFill="background1" w:themeFillShade="D9"/>
          </w:tcPr>
          <w:p w14:paraId="60BBFABA" w14:textId="77777777" w:rsidR="00B84F61" w:rsidRPr="00B84F61" w:rsidRDefault="00B84F61">
            <w:pPr>
              <w:rPr>
                <w:rFonts w:ascii="Maven Pro" w:hAnsi="Maven Pro"/>
                <w:b/>
              </w:rPr>
            </w:pPr>
            <w:r w:rsidRPr="00B84F61">
              <w:rPr>
                <w:rFonts w:ascii="Maven Pro" w:hAnsi="Maven Pro"/>
                <w:b/>
              </w:rPr>
              <w:t>Ref.</w:t>
            </w:r>
          </w:p>
        </w:tc>
        <w:tc>
          <w:tcPr>
            <w:tcW w:w="7715" w:type="dxa"/>
            <w:shd w:val="clear" w:color="auto" w:fill="D9D9D9" w:themeFill="background1" w:themeFillShade="D9"/>
          </w:tcPr>
          <w:p w14:paraId="268E90CE" w14:textId="77777777" w:rsidR="00B84F61" w:rsidRPr="00B84F61" w:rsidRDefault="00B84F61">
            <w:pPr>
              <w:rPr>
                <w:rFonts w:ascii="Maven Pro" w:hAnsi="Maven Pro"/>
                <w:b/>
              </w:rPr>
            </w:pPr>
            <w:r w:rsidRPr="00B84F61">
              <w:rPr>
                <w:rFonts w:ascii="Maven Pro" w:hAnsi="Maven Pro"/>
                <w:b/>
              </w:rPr>
              <w:t>Document</w:t>
            </w:r>
          </w:p>
        </w:tc>
      </w:tr>
      <w:tr w:rsidR="00B84F61" w:rsidRPr="00C75D47" w14:paraId="4BA7F0FD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CD14F71" w14:textId="14502F89" w:rsidR="00B84F61" w:rsidRPr="00C74F37" w:rsidRDefault="00451207">
            <w:pPr>
              <w:rPr>
                <w:rFonts w:ascii="Maven Pro" w:hAnsi="Maven Pro"/>
                <w:bCs/>
              </w:rPr>
            </w:pPr>
            <w:r w:rsidRPr="00C74F37">
              <w:rPr>
                <w:rFonts w:ascii="Maven Pro" w:hAnsi="Maven Pro"/>
                <w:bCs/>
              </w:rPr>
              <w:t>CD13/1</w:t>
            </w:r>
          </w:p>
        </w:tc>
        <w:tc>
          <w:tcPr>
            <w:tcW w:w="7715" w:type="dxa"/>
            <w:shd w:val="clear" w:color="auto" w:fill="auto"/>
          </w:tcPr>
          <w:p w14:paraId="34E18B40" w14:textId="6BEC5EE8" w:rsidR="00B84F61" w:rsidRPr="00C74F37" w:rsidRDefault="00003F3A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Drone Views of the Site</w:t>
            </w:r>
            <w:r w:rsidR="005539A1">
              <w:rPr>
                <w:rFonts w:ascii="Maven Pro" w:hAnsi="Maven Pro"/>
                <w:bCs/>
              </w:rPr>
              <w:t xml:space="preserve"> – Existing and Proposed</w:t>
            </w:r>
            <w:r w:rsidR="00D77E4B">
              <w:rPr>
                <w:rFonts w:ascii="Maven Pro" w:hAnsi="Maven Pro"/>
                <w:bCs/>
              </w:rPr>
              <w:t xml:space="preserve"> - </w:t>
            </w:r>
            <w:hyperlink r:id="rId24" w:history="1">
              <w:r w:rsidR="00420C12" w:rsidRPr="00634AA0">
                <w:rPr>
                  <w:rStyle w:val="Hyperlink"/>
                  <w:rFonts w:ascii="Maven Pro" w:hAnsi="Maven Pro"/>
                  <w:bCs/>
                </w:rPr>
                <w:t>https://kuula.co/share/5xYmq/collection/7cg94?logo=-1&amp;info=0&amp;fs=1&amp;vr=0&amp;autorotate=0.02&amp;thumbs=1&amp;alpha=0.71</w:t>
              </w:r>
            </w:hyperlink>
            <w:r w:rsidR="00420C12">
              <w:rPr>
                <w:rFonts w:ascii="Maven Pro" w:hAnsi="Maven Pro"/>
                <w:bCs/>
              </w:rPr>
              <w:t xml:space="preserve"> </w:t>
            </w:r>
          </w:p>
        </w:tc>
      </w:tr>
      <w:tr w:rsidR="00B84F61" w:rsidRPr="00C75D47" w14:paraId="57382C7E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BF2AAE6" w14:textId="6DBBD9DE" w:rsidR="00B84F61" w:rsidRPr="00C74F37" w:rsidRDefault="00451207">
            <w:pPr>
              <w:rPr>
                <w:rFonts w:ascii="Maven Pro" w:hAnsi="Maven Pro"/>
                <w:bCs/>
              </w:rPr>
            </w:pPr>
            <w:r w:rsidRPr="00C74F37">
              <w:rPr>
                <w:rFonts w:ascii="Maven Pro" w:hAnsi="Maven Pro"/>
                <w:bCs/>
              </w:rPr>
              <w:t>CD13/2</w:t>
            </w:r>
          </w:p>
        </w:tc>
        <w:tc>
          <w:tcPr>
            <w:tcW w:w="7715" w:type="dxa"/>
            <w:shd w:val="clear" w:color="auto" w:fill="auto"/>
          </w:tcPr>
          <w:p w14:paraId="2793412D" w14:textId="6A114224" w:rsidR="00B84F61" w:rsidRPr="00C74F37" w:rsidRDefault="008820FF" w:rsidP="00451207">
            <w:pPr>
              <w:rPr>
                <w:rFonts w:ascii="Maven Pro" w:eastAsia="Maven Pro" w:hAnsi="Maven Pro" w:cs="Maven Pro"/>
              </w:rPr>
            </w:pPr>
            <w:r>
              <w:rPr>
                <w:rFonts w:ascii="Maven Pro" w:eastAsia="Maven Pro" w:hAnsi="Maven Pro" w:cs="Maven Pro"/>
              </w:rPr>
              <w:t xml:space="preserve">Section </w:t>
            </w:r>
            <w:r w:rsidR="007A489E">
              <w:rPr>
                <w:rFonts w:ascii="Maven Pro" w:eastAsia="Maven Pro" w:hAnsi="Maven Pro" w:cs="Maven Pro"/>
              </w:rPr>
              <w:t xml:space="preserve">6.5 of </w:t>
            </w:r>
            <w:proofErr w:type="spellStart"/>
            <w:r w:rsidR="007A489E">
              <w:rPr>
                <w:rFonts w:ascii="Maven Pro" w:eastAsia="Maven Pro" w:hAnsi="Maven Pro" w:cs="Maven Pro"/>
              </w:rPr>
              <w:t>Chilmington</w:t>
            </w:r>
            <w:proofErr w:type="spellEnd"/>
            <w:r w:rsidR="007A489E">
              <w:rPr>
                <w:rFonts w:ascii="Maven Pro" w:eastAsia="Maven Pro" w:hAnsi="Maven Pro" w:cs="Maven Pro"/>
              </w:rPr>
              <w:t xml:space="preserve"> Green DAS (Landscape)</w:t>
            </w:r>
          </w:p>
        </w:tc>
      </w:tr>
      <w:tr w:rsidR="000A2054" w:rsidRPr="00C75D47" w14:paraId="199B9E82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2E9A221" w14:textId="458FE70F" w:rsidR="000A2054" w:rsidRPr="00C74F37" w:rsidRDefault="000A205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CD13/3</w:t>
            </w:r>
          </w:p>
        </w:tc>
        <w:tc>
          <w:tcPr>
            <w:tcW w:w="7715" w:type="dxa"/>
            <w:shd w:val="clear" w:color="auto" w:fill="auto"/>
          </w:tcPr>
          <w:p w14:paraId="37FDAB26" w14:textId="3C608C71" w:rsidR="000A2054" w:rsidRPr="008B3D58" w:rsidRDefault="00AC1327" w:rsidP="00451207">
            <w:pPr>
              <w:rPr>
                <w:rFonts w:ascii="Maven Pro" w:eastAsia="Maven Pro" w:hAnsi="Maven Pro" w:cs="Maven Pro"/>
              </w:rPr>
            </w:pPr>
            <w:r w:rsidRPr="008B3D58">
              <w:rPr>
                <w:rFonts w:ascii="Maven Pro" w:eastAsia="Maven Pro" w:hAnsi="Maven Pro" w:cs="Maven Pro"/>
              </w:rPr>
              <w:t>29</w:t>
            </w:r>
            <w:r w:rsidR="00F94393" w:rsidRPr="008B3D58">
              <w:rPr>
                <w:rFonts w:ascii="Maven Pro" w:eastAsia="Maven Pro" w:hAnsi="Maven Pro" w:cs="Maven Pro"/>
              </w:rPr>
              <w:t>692A_</w:t>
            </w:r>
            <w:r w:rsidR="000A2054" w:rsidRPr="008B3D58">
              <w:rPr>
                <w:rFonts w:ascii="Maven Pro" w:eastAsia="Maven Pro" w:hAnsi="Maven Pro" w:cs="Maven Pro"/>
              </w:rPr>
              <w:t xml:space="preserve">53_J - </w:t>
            </w:r>
            <w:proofErr w:type="spellStart"/>
            <w:r w:rsidR="000A2054" w:rsidRPr="008B3D58">
              <w:rPr>
                <w:rFonts w:ascii="Maven Pro" w:eastAsia="Maven Pro" w:hAnsi="Maven Pro" w:cs="Maven Pro"/>
              </w:rPr>
              <w:t>Possingham</w:t>
            </w:r>
            <w:proofErr w:type="spellEnd"/>
            <w:r w:rsidR="000A2054" w:rsidRPr="008B3D58">
              <w:rPr>
                <w:rFonts w:ascii="Maven Pro" w:eastAsia="Maven Pro" w:hAnsi="Maven Pro" w:cs="Maven Pro"/>
              </w:rPr>
              <w:t xml:space="preserve"> Farm Parcel Density Parameter Plan</w:t>
            </w:r>
          </w:p>
        </w:tc>
      </w:tr>
      <w:tr w:rsidR="000A2054" w:rsidRPr="00C75D47" w14:paraId="77AC3D36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F3CB7FA" w14:textId="7554737A" w:rsidR="000A2054" w:rsidRPr="00C74F37" w:rsidRDefault="000A205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CD13/4</w:t>
            </w:r>
          </w:p>
        </w:tc>
        <w:tc>
          <w:tcPr>
            <w:tcW w:w="7715" w:type="dxa"/>
            <w:shd w:val="clear" w:color="auto" w:fill="auto"/>
          </w:tcPr>
          <w:p w14:paraId="176ACFA2" w14:textId="03FFEED3" w:rsidR="000A2054" w:rsidRPr="008B3D58" w:rsidRDefault="000A2054" w:rsidP="00451207">
            <w:pPr>
              <w:rPr>
                <w:rFonts w:ascii="Maven Pro" w:eastAsia="Maven Pro" w:hAnsi="Maven Pro" w:cs="Maven Pro"/>
              </w:rPr>
            </w:pPr>
            <w:r w:rsidRPr="008B3D58">
              <w:rPr>
                <w:rFonts w:ascii="Maven Pro" w:eastAsia="Maven Pro" w:hAnsi="Maven Pro" w:cs="Maven Pro"/>
              </w:rPr>
              <w:t>1041_</w:t>
            </w:r>
            <w:r w:rsidR="00F94393" w:rsidRPr="008B3D58">
              <w:rPr>
                <w:rFonts w:ascii="Maven Pro" w:eastAsia="Maven Pro" w:hAnsi="Maven Pro" w:cs="Maven Pro"/>
              </w:rPr>
              <w:t>C</w:t>
            </w:r>
            <w:r w:rsidRPr="008B3D58">
              <w:rPr>
                <w:rFonts w:ascii="Maven Pro" w:eastAsia="Maven Pro" w:hAnsi="Maven Pro" w:cs="Maven Pro"/>
              </w:rPr>
              <w:t xml:space="preserve"> - </w:t>
            </w:r>
            <w:proofErr w:type="spellStart"/>
            <w:r w:rsidRPr="008B3D58">
              <w:rPr>
                <w:rFonts w:ascii="Maven Pro" w:eastAsia="Maven Pro" w:hAnsi="Maven Pro" w:cs="Maven Pro"/>
              </w:rPr>
              <w:t>Chilmington</w:t>
            </w:r>
            <w:proofErr w:type="spellEnd"/>
            <w:r w:rsidRPr="008B3D58">
              <w:rPr>
                <w:rFonts w:ascii="Maven Pro" w:eastAsia="Maven Pro" w:hAnsi="Maven Pro" w:cs="Maven Pro"/>
              </w:rPr>
              <w:t xml:space="preserve"> Green Overall Density Plan including </w:t>
            </w:r>
            <w:proofErr w:type="spellStart"/>
            <w:r w:rsidRPr="008B3D58">
              <w:rPr>
                <w:rFonts w:ascii="Maven Pro" w:eastAsia="Maven Pro" w:hAnsi="Maven Pro" w:cs="Maven Pro"/>
              </w:rPr>
              <w:t>Possingham</w:t>
            </w:r>
            <w:proofErr w:type="spellEnd"/>
            <w:r w:rsidRPr="008B3D58">
              <w:rPr>
                <w:rFonts w:ascii="Maven Pro" w:eastAsia="Maven Pro" w:hAnsi="Maven Pro" w:cs="Maven Pro"/>
              </w:rPr>
              <w:t xml:space="preserve"> Farm</w:t>
            </w:r>
          </w:p>
        </w:tc>
      </w:tr>
      <w:tr w:rsidR="00D918B9" w:rsidRPr="00C75D47" w14:paraId="28075CB3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689A090" w14:textId="7E4ECC24" w:rsidR="00D918B9" w:rsidRPr="00C74F37" w:rsidRDefault="000A205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CD13/5</w:t>
            </w:r>
          </w:p>
        </w:tc>
        <w:tc>
          <w:tcPr>
            <w:tcW w:w="7715" w:type="dxa"/>
            <w:shd w:val="clear" w:color="auto" w:fill="auto"/>
          </w:tcPr>
          <w:p w14:paraId="68E1585A" w14:textId="5475C466" w:rsidR="00D918B9" w:rsidRPr="008B3D58" w:rsidRDefault="005A20F7" w:rsidP="00451207">
            <w:pPr>
              <w:rPr>
                <w:rFonts w:ascii="Maven Pro" w:eastAsia="Maven Pro" w:hAnsi="Maven Pro" w:cs="Maven Pro"/>
              </w:rPr>
            </w:pPr>
            <w:r w:rsidRPr="008B3D58">
              <w:rPr>
                <w:rFonts w:ascii="Maven Pro" w:eastAsia="Maven Pro" w:hAnsi="Maven Pro" w:cs="Maven Pro"/>
              </w:rPr>
              <w:t>D0140_007 Overall Masterplan</w:t>
            </w:r>
          </w:p>
        </w:tc>
      </w:tr>
    </w:tbl>
    <w:p w14:paraId="0782ED8B" w14:textId="77777777" w:rsidR="005A045E" w:rsidRDefault="005A045E" w:rsidP="00825D4D">
      <w:pPr>
        <w:jc w:val="both"/>
        <w:rPr>
          <w:rFonts w:ascii="Maven Pro" w:hAnsi="Maven Pro"/>
          <w:b/>
          <w:bCs/>
        </w:rPr>
      </w:pPr>
    </w:p>
    <w:p w14:paraId="22C3E22A" w14:textId="68864BC4" w:rsidR="00FA65FF" w:rsidRPr="00C75D47" w:rsidRDefault="00FA65FF" w:rsidP="00FA65FF">
      <w:pPr>
        <w:jc w:val="both"/>
        <w:rPr>
          <w:rFonts w:ascii="Maven Pro" w:hAnsi="Maven Pro"/>
          <w:b/>
          <w:bCs/>
        </w:rPr>
      </w:pPr>
      <w:r w:rsidRPr="00C75D47">
        <w:rPr>
          <w:rFonts w:ascii="Maven Pro" w:hAnsi="Maven Pro"/>
          <w:b/>
          <w:bCs/>
        </w:rPr>
        <w:t>CD1</w:t>
      </w:r>
      <w:r w:rsidR="00B84F61">
        <w:rPr>
          <w:rFonts w:ascii="Maven Pro" w:hAnsi="Maven Pro"/>
          <w:b/>
          <w:bCs/>
        </w:rPr>
        <w:t>4</w:t>
      </w:r>
      <w:r>
        <w:rPr>
          <w:rFonts w:ascii="Maven Pro" w:hAnsi="Maven Pro"/>
          <w:b/>
          <w:bCs/>
        </w:rPr>
        <w:t xml:space="preserve"> </w:t>
      </w:r>
      <w:r w:rsidRPr="00C75D47">
        <w:rPr>
          <w:rFonts w:ascii="Maven Pro" w:hAnsi="Maven Pro"/>
          <w:b/>
          <w:bCs/>
        </w:rPr>
        <w:t>Other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715"/>
      </w:tblGrid>
      <w:tr w:rsidR="00FA65FF" w:rsidRPr="00C75D47" w14:paraId="5834FE18" w14:textId="77777777">
        <w:trPr>
          <w:trHeight w:val="77"/>
          <w:jc w:val="center"/>
        </w:trPr>
        <w:tc>
          <w:tcPr>
            <w:tcW w:w="1305" w:type="dxa"/>
            <w:shd w:val="clear" w:color="auto" w:fill="D9D9D9" w:themeFill="background1" w:themeFillShade="D9"/>
          </w:tcPr>
          <w:p w14:paraId="4FC82090" w14:textId="77777777" w:rsidR="00FA65FF" w:rsidRPr="00C75D47" w:rsidRDefault="00FA65FF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7715" w:type="dxa"/>
            <w:shd w:val="clear" w:color="auto" w:fill="D9D9D9" w:themeFill="background1" w:themeFillShade="D9"/>
          </w:tcPr>
          <w:p w14:paraId="4B961874" w14:textId="77777777" w:rsidR="00FA65FF" w:rsidRPr="00C75D47" w:rsidRDefault="00FA65FF">
            <w:pPr>
              <w:rPr>
                <w:rFonts w:ascii="Maven Pro" w:hAnsi="Maven Pro"/>
                <w:b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FA65FF" w:rsidRPr="00C75D47" w14:paraId="06F162E1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404C467" w14:textId="661E6840" w:rsidR="00FA65FF" w:rsidRPr="00C74F37" w:rsidRDefault="003C02A0">
            <w:pPr>
              <w:rPr>
                <w:rFonts w:ascii="Maven Pro" w:hAnsi="Maven Pro"/>
                <w:bCs/>
              </w:rPr>
            </w:pPr>
            <w:r w:rsidRPr="00C74F37">
              <w:rPr>
                <w:rFonts w:ascii="Maven Pro" w:hAnsi="Maven Pro"/>
                <w:bCs/>
              </w:rPr>
              <w:t>CD14/1</w:t>
            </w:r>
          </w:p>
        </w:tc>
        <w:tc>
          <w:tcPr>
            <w:tcW w:w="7715" w:type="dxa"/>
            <w:shd w:val="clear" w:color="auto" w:fill="auto"/>
          </w:tcPr>
          <w:p w14:paraId="45EF4330" w14:textId="32AA50FC" w:rsidR="00FA65FF" w:rsidRPr="00C74F37" w:rsidRDefault="00B44DB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Secondary School Decision Notice and Committee Report</w:t>
            </w:r>
            <w:r w:rsidR="004D7C44">
              <w:rPr>
                <w:rFonts w:ascii="Maven Pro" w:hAnsi="Maven Pro"/>
                <w:bCs/>
              </w:rPr>
              <w:t xml:space="preserve"> (</w:t>
            </w:r>
            <w:r w:rsidR="004D7C44" w:rsidRPr="004D7C44">
              <w:rPr>
                <w:rFonts w:ascii="Maven Pro" w:hAnsi="Maven Pro"/>
                <w:bCs/>
              </w:rPr>
              <w:t>21/01914/AS</w:t>
            </w:r>
            <w:r w:rsidR="004D7C44">
              <w:rPr>
                <w:rFonts w:ascii="Maven Pro" w:hAnsi="Maven Pro"/>
                <w:bCs/>
              </w:rPr>
              <w:t>)</w:t>
            </w:r>
          </w:p>
        </w:tc>
      </w:tr>
      <w:tr w:rsidR="003C02A0" w:rsidRPr="00C75D47" w14:paraId="6582A86D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4D74787" w14:textId="5C4C7D6C" w:rsidR="003C02A0" w:rsidRPr="00C74F37" w:rsidRDefault="003C02A0">
            <w:pPr>
              <w:rPr>
                <w:rFonts w:ascii="Maven Pro" w:hAnsi="Maven Pro"/>
                <w:bCs/>
              </w:rPr>
            </w:pPr>
            <w:r w:rsidRPr="00C74F37">
              <w:rPr>
                <w:rFonts w:ascii="Maven Pro" w:hAnsi="Maven Pro"/>
                <w:bCs/>
              </w:rPr>
              <w:t>CD14/2</w:t>
            </w:r>
          </w:p>
        </w:tc>
        <w:tc>
          <w:tcPr>
            <w:tcW w:w="7715" w:type="dxa"/>
            <w:shd w:val="clear" w:color="auto" w:fill="auto"/>
          </w:tcPr>
          <w:p w14:paraId="61DFE5E0" w14:textId="7EDF5477" w:rsidR="003C02A0" w:rsidRPr="00C74F37" w:rsidRDefault="00B44DB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Sports Provision Plans for Secondary School</w:t>
            </w:r>
            <w:r w:rsidR="004D7C44">
              <w:rPr>
                <w:rFonts w:ascii="Maven Pro" w:hAnsi="Maven Pro"/>
                <w:bCs/>
              </w:rPr>
              <w:t xml:space="preserve"> (</w:t>
            </w:r>
            <w:r w:rsidR="004D7C44" w:rsidRPr="004D7C44">
              <w:rPr>
                <w:rFonts w:ascii="Maven Pro" w:hAnsi="Maven Pro"/>
                <w:bCs/>
              </w:rPr>
              <w:t>21/01914/AS</w:t>
            </w:r>
            <w:r w:rsidR="004D7C44">
              <w:rPr>
                <w:rFonts w:ascii="Maven Pro" w:hAnsi="Maven Pro"/>
                <w:bCs/>
              </w:rPr>
              <w:t>)</w:t>
            </w:r>
          </w:p>
        </w:tc>
      </w:tr>
      <w:tr w:rsidR="005007CD" w:rsidRPr="00C75D47" w14:paraId="3B10DF6B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CB8BA35" w14:textId="75355D38" w:rsidR="005007CD" w:rsidRPr="00C74F37" w:rsidRDefault="005007CD">
            <w:pPr>
              <w:rPr>
                <w:rFonts w:ascii="Maven Pro" w:hAnsi="Maven Pro"/>
                <w:bCs/>
              </w:rPr>
            </w:pPr>
            <w:r w:rsidRPr="00C74F37">
              <w:rPr>
                <w:rFonts w:ascii="Maven Pro" w:hAnsi="Maven Pro"/>
                <w:bCs/>
              </w:rPr>
              <w:t>CD14/3</w:t>
            </w:r>
          </w:p>
        </w:tc>
        <w:tc>
          <w:tcPr>
            <w:tcW w:w="7715" w:type="dxa"/>
            <w:shd w:val="clear" w:color="auto" w:fill="auto"/>
          </w:tcPr>
          <w:p w14:paraId="75CC561F" w14:textId="2F7DA365" w:rsidR="005007CD" w:rsidRPr="002B33F6" w:rsidRDefault="002B33F6" w:rsidP="00402BD1">
            <w:pPr>
              <w:rPr>
                <w:rFonts w:ascii="Maven Pro" w:hAnsi="Maven Pro"/>
                <w:bCs/>
              </w:rPr>
            </w:pPr>
            <w:r w:rsidRPr="002B33F6">
              <w:rPr>
                <w:rFonts w:ascii="Maven Pro" w:hAnsi="Maven Pro"/>
                <w:bCs/>
              </w:rPr>
              <w:t>Not Required RfR Removed</w:t>
            </w:r>
          </w:p>
        </w:tc>
      </w:tr>
      <w:tr w:rsidR="002B33F6" w:rsidRPr="00C75D47" w14:paraId="67CC5581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F2383BD" w14:textId="11F2EBA4" w:rsidR="002B33F6" w:rsidRPr="00C74F37" w:rsidRDefault="002B33F6" w:rsidP="002B33F6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CD14/4</w:t>
            </w:r>
          </w:p>
        </w:tc>
        <w:tc>
          <w:tcPr>
            <w:tcW w:w="7715" w:type="dxa"/>
            <w:shd w:val="clear" w:color="auto" w:fill="auto"/>
          </w:tcPr>
          <w:p w14:paraId="60819F62" w14:textId="5957C401" w:rsidR="002B33F6" w:rsidRPr="002B33F6" w:rsidRDefault="002B33F6" w:rsidP="002B33F6">
            <w:pPr>
              <w:rPr>
                <w:rFonts w:ascii="Maven Pro" w:hAnsi="Maven Pro"/>
                <w:bCs/>
              </w:rPr>
            </w:pPr>
            <w:r w:rsidRPr="002B33F6">
              <w:rPr>
                <w:rFonts w:ascii="Maven Pro" w:hAnsi="Maven Pro"/>
                <w:bCs/>
              </w:rPr>
              <w:t>Not Required RfR Removed</w:t>
            </w:r>
          </w:p>
        </w:tc>
      </w:tr>
      <w:tr w:rsidR="002B33F6" w:rsidRPr="00C75D47" w14:paraId="5BC5554C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517EA57" w14:textId="0B2AB7AD" w:rsidR="002B33F6" w:rsidRPr="00C74F37" w:rsidRDefault="002B33F6" w:rsidP="002B33F6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CD14/5</w:t>
            </w:r>
          </w:p>
        </w:tc>
        <w:tc>
          <w:tcPr>
            <w:tcW w:w="7715" w:type="dxa"/>
            <w:shd w:val="clear" w:color="auto" w:fill="auto"/>
          </w:tcPr>
          <w:p w14:paraId="1185F99A" w14:textId="75C33A7B" w:rsidR="002B33F6" w:rsidRPr="002B33F6" w:rsidRDefault="002B33F6" w:rsidP="002B33F6">
            <w:pPr>
              <w:rPr>
                <w:rFonts w:ascii="Maven Pro" w:hAnsi="Maven Pro"/>
                <w:bCs/>
              </w:rPr>
            </w:pPr>
            <w:r w:rsidRPr="002B33F6">
              <w:rPr>
                <w:rFonts w:ascii="Maven Pro" w:hAnsi="Maven Pro"/>
                <w:bCs/>
              </w:rPr>
              <w:t>Not Required RfR Removed</w:t>
            </w:r>
          </w:p>
        </w:tc>
      </w:tr>
      <w:tr w:rsidR="002B33F6" w:rsidRPr="00C75D47" w14:paraId="05F56DBB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97618C7" w14:textId="22EB0EED" w:rsidR="002B33F6" w:rsidRPr="00F76AE8" w:rsidRDefault="002B33F6" w:rsidP="002B33F6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CD14/6</w:t>
            </w:r>
          </w:p>
        </w:tc>
        <w:tc>
          <w:tcPr>
            <w:tcW w:w="7715" w:type="dxa"/>
            <w:shd w:val="clear" w:color="auto" w:fill="auto"/>
          </w:tcPr>
          <w:p w14:paraId="02A16D94" w14:textId="426A31C2" w:rsidR="002B33F6" w:rsidRPr="00F76AE8" w:rsidRDefault="002B33F6" w:rsidP="002B33F6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Ashford Borough Council Five Year Housing Land Supply Update 2024-2029</w:t>
            </w:r>
          </w:p>
        </w:tc>
      </w:tr>
      <w:tr w:rsidR="00FA0EFD" w:rsidRPr="00C75D47" w14:paraId="67027A66" w14:textId="77777777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7446B87" w14:textId="5392DA93" w:rsidR="00FA0EFD" w:rsidRPr="00F76AE8" w:rsidRDefault="00FA0EFD" w:rsidP="002B33F6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CD14/7</w:t>
            </w:r>
          </w:p>
        </w:tc>
        <w:tc>
          <w:tcPr>
            <w:tcW w:w="7715" w:type="dxa"/>
            <w:shd w:val="clear" w:color="auto" w:fill="auto"/>
          </w:tcPr>
          <w:p w14:paraId="66DDD35D" w14:textId="5A812C17" w:rsidR="00FA0EFD" w:rsidRPr="00F76AE8" w:rsidRDefault="00FA0EFD" w:rsidP="002B33F6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Kingsnorth S106 (</w:t>
            </w:r>
            <w:r w:rsidR="002F1109" w:rsidRPr="002F1109">
              <w:rPr>
                <w:rFonts w:ascii="Maven Pro" w:hAnsi="Maven Pro"/>
                <w:bCs/>
              </w:rPr>
              <w:t>APP/E2205/W/23/3320146</w:t>
            </w:r>
            <w:r w:rsidR="002F1109">
              <w:rPr>
                <w:rFonts w:ascii="Maven Pro" w:hAnsi="Maven Pro"/>
                <w:bCs/>
              </w:rPr>
              <w:t>)</w:t>
            </w:r>
          </w:p>
        </w:tc>
      </w:tr>
    </w:tbl>
    <w:p w14:paraId="405DCB99" w14:textId="120F21DC" w:rsidR="005A045E" w:rsidRDefault="005A045E" w:rsidP="00825D4D">
      <w:pPr>
        <w:jc w:val="both"/>
        <w:rPr>
          <w:rFonts w:ascii="Maven Pro" w:hAnsi="Maven Pro"/>
          <w:b/>
          <w:bCs/>
        </w:rPr>
      </w:pPr>
    </w:p>
    <w:p w14:paraId="42A1DC0A" w14:textId="7940EBA4" w:rsidR="00A40CFD" w:rsidRDefault="00A40CFD" w:rsidP="00825D4D">
      <w:pPr>
        <w:jc w:val="both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 xml:space="preserve">CD15 </w:t>
      </w:r>
      <w:proofErr w:type="spellStart"/>
      <w:r>
        <w:rPr>
          <w:rFonts w:ascii="Maven Pro" w:hAnsi="Maven Pro"/>
          <w:b/>
          <w:bCs/>
        </w:rPr>
        <w:t>Chilmington</w:t>
      </w:r>
      <w:proofErr w:type="spellEnd"/>
      <w:r>
        <w:rPr>
          <w:rFonts w:ascii="Maven Pro" w:hAnsi="Maven Pro"/>
          <w:b/>
          <w:bCs/>
        </w:rPr>
        <w:t xml:space="preserve"> Green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715"/>
      </w:tblGrid>
      <w:tr w:rsidR="00A40CFD" w:rsidRPr="004C7C78" w14:paraId="73C67A8A" w14:textId="77777777" w:rsidTr="00A40CFD">
        <w:trPr>
          <w:trHeight w:val="77"/>
          <w:jc w:val="center"/>
        </w:trPr>
        <w:tc>
          <w:tcPr>
            <w:tcW w:w="1305" w:type="dxa"/>
            <w:shd w:val="clear" w:color="auto" w:fill="D9D9D9" w:themeFill="background1" w:themeFillShade="D9"/>
          </w:tcPr>
          <w:p w14:paraId="14ED2117" w14:textId="6E0435B1" w:rsidR="00A40CFD" w:rsidRDefault="00A40CFD" w:rsidP="00A40CFD">
            <w:pPr>
              <w:rPr>
                <w:rFonts w:ascii="Maven Pro" w:hAnsi="Maven Pro"/>
                <w:bCs/>
              </w:rPr>
            </w:pPr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7715" w:type="dxa"/>
            <w:shd w:val="clear" w:color="auto" w:fill="D9D9D9" w:themeFill="background1" w:themeFillShade="D9"/>
          </w:tcPr>
          <w:p w14:paraId="681B20CE" w14:textId="328CADA7" w:rsidR="00A40CFD" w:rsidRPr="004C7C78" w:rsidRDefault="00A40CFD" w:rsidP="00A40CFD">
            <w:pPr>
              <w:rPr>
                <w:rFonts w:ascii="Maven Pro" w:hAnsi="Maven Pro"/>
                <w:bCs/>
                <w:color w:val="FF0000"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A40CFD" w:rsidRPr="004C7C78" w14:paraId="4867357F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6B7CA6A" w14:textId="5E7255CC" w:rsidR="00A40CFD" w:rsidRPr="00F76AE8" w:rsidRDefault="00A40CFD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CD15/1</w:t>
            </w:r>
          </w:p>
        </w:tc>
        <w:tc>
          <w:tcPr>
            <w:tcW w:w="7715" w:type="dxa"/>
            <w:shd w:val="clear" w:color="auto" w:fill="auto"/>
          </w:tcPr>
          <w:p w14:paraId="33DD35D7" w14:textId="0F8F1F48" w:rsidR="00A40CFD" w:rsidRPr="00CF1E45" w:rsidRDefault="00A40CFD" w:rsidP="00A40CFD">
            <w:pPr>
              <w:rPr>
                <w:rFonts w:ascii="Maven Pro" w:hAnsi="Maven Pro"/>
                <w:bCs/>
              </w:rPr>
            </w:pPr>
            <w:proofErr w:type="spellStart"/>
            <w:r w:rsidRPr="00CF1E45">
              <w:rPr>
                <w:rFonts w:ascii="Maven Pro" w:hAnsi="Maven Pro"/>
                <w:bCs/>
              </w:rPr>
              <w:t>Chilmington</w:t>
            </w:r>
            <w:proofErr w:type="spellEnd"/>
            <w:r w:rsidRPr="00CF1E45">
              <w:rPr>
                <w:rFonts w:ascii="Maven Pro" w:hAnsi="Maven Pro"/>
                <w:bCs/>
              </w:rPr>
              <w:t xml:space="preserve"> Green Design and Access Statement July 2012, prepared by John Thompson &amp; Partners</w:t>
            </w:r>
          </w:p>
        </w:tc>
      </w:tr>
      <w:tr w:rsidR="00A40CFD" w:rsidRPr="004C7C78" w14:paraId="1E4DCAA4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A7C3269" w14:textId="2BD6E5EA" w:rsidR="00A40CFD" w:rsidRPr="00F76AE8" w:rsidRDefault="00A40CFD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CD15/2</w:t>
            </w:r>
          </w:p>
        </w:tc>
        <w:tc>
          <w:tcPr>
            <w:tcW w:w="7715" w:type="dxa"/>
            <w:shd w:val="clear" w:color="auto" w:fill="auto"/>
          </w:tcPr>
          <w:p w14:paraId="49A6C7DA" w14:textId="77777777" w:rsidR="00A40CFD" w:rsidRPr="00F76AE8" w:rsidRDefault="00A40CFD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 xml:space="preserve">Addendum to the </w:t>
            </w: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Design &amp; Access Statement September 2013, prepared by John Thompson &amp; Partners</w:t>
            </w:r>
          </w:p>
        </w:tc>
      </w:tr>
      <w:tr w:rsidR="00A40CFD" w:rsidRPr="004C7C78" w14:paraId="2E2DC52E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963C441" w14:textId="194B39D1" w:rsidR="00A40CFD" w:rsidRPr="00F76AE8" w:rsidRDefault="00EE134C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CD15/3</w:t>
            </w:r>
          </w:p>
        </w:tc>
        <w:tc>
          <w:tcPr>
            <w:tcW w:w="7715" w:type="dxa"/>
            <w:shd w:val="clear" w:color="auto" w:fill="auto"/>
          </w:tcPr>
          <w:p w14:paraId="736CC0CF" w14:textId="77777777" w:rsidR="00A40CFD" w:rsidRPr="00F76AE8" w:rsidRDefault="00A40CFD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Outline Planning Permission Decision Notice, ref: 12/00400/AS</w:t>
            </w:r>
          </w:p>
        </w:tc>
      </w:tr>
      <w:tr w:rsidR="00EE134C" w:rsidRPr="004C7C78" w14:paraId="59DDA984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ECEED1E" w14:textId="7AF94EC6" w:rsidR="00EE134C" w:rsidRPr="00F76AE8" w:rsidRDefault="00B976F1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CD15/4</w:t>
            </w:r>
          </w:p>
        </w:tc>
        <w:tc>
          <w:tcPr>
            <w:tcW w:w="7715" w:type="dxa"/>
            <w:shd w:val="clear" w:color="auto" w:fill="auto"/>
          </w:tcPr>
          <w:p w14:paraId="536B63BA" w14:textId="7C07CFD6" w:rsidR="00EE134C" w:rsidRPr="00F76AE8" w:rsidRDefault="00203F0F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Design Code Regulatory Overview Plan 00122_R3 Rev I</w:t>
            </w:r>
          </w:p>
        </w:tc>
      </w:tr>
      <w:tr w:rsidR="00EE134C" w:rsidRPr="004C7C78" w14:paraId="68C356E4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C71E2FE" w14:textId="4574D219" w:rsidR="00EE134C" w:rsidRPr="00F76AE8" w:rsidRDefault="00203F0F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lastRenderedPageBreak/>
              <w:t>CD15/</w:t>
            </w:r>
            <w:r w:rsidR="001C46A2" w:rsidRPr="00F76AE8">
              <w:rPr>
                <w:rFonts w:ascii="Maven Pro" w:hAnsi="Maven Pro"/>
                <w:bCs/>
              </w:rPr>
              <w:t>5</w:t>
            </w:r>
          </w:p>
        </w:tc>
        <w:tc>
          <w:tcPr>
            <w:tcW w:w="7715" w:type="dxa"/>
            <w:shd w:val="clear" w:color="auto" w:fill="auto"/>
          </w:tcPr>
          <w:p w14:paraId="681E2D79" w14:textId="51159EAA" w:rsidR="00EE134C" w:rsidRPr="00F76AE8" w:rsidRDefault="001C46A2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Access and Strategic Vehicular Routes Plan 00122_OPA_05R1 Rev P1</w:t>
            </w:r>
          </w:p>
        </w:tc>
      </w:tr>
      <w:tr w:rsidR="00EE134C" w:rsidRPr="004C7C78" w14:paraId="264E973F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CBA0943" w14:textId="6DFF9D48" w:rsidR="00EE134C" w:rsidRPr="00F76AE8" w:rsidRDefault="00203F0F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</w:t>
            </w:r>
            <w:r w:rsidR="007A49FD" w:rsidRPr="00F76AE8">
              <w:rPr>
                <w:rFonts w:ascii="Maven Pro" w:hAnsi="Maven Pro"/>
                <w:bCs/>
              </w:rPr>
              <w:t>6</w:t>
            </w:r>
          </w:p>
        </w:tc>
        <w:tc>
          <w:tcPr>
            <w:tcW w:w="7715" w:type="dxa"/>
            <w:shd w:val="clear" w:color="auto" w:fill="auto"/>
          </w:tcPr>
          <w:p w14:paraId="18022B94" w14:textId="03F87726" w:rsidR="00EE134C" w:rsidRPr="00F76AE8" w:rsidRDefault="007A49FD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Building Parameters Plan 00122_ OPA_07R1 Rev P1</w:t>
            </w:r>
          </w:p>
        </w:tc>
      </w:tr>
      <w:tr w:rsidR="00EE134C" w:rsidRPr="004C7C78" w14:paraId="34FC7E38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9845B0F" w14:textId="113FAEAF" w:rsidR="00EE134C" w:rsidRPr="00F76AE8" w:rsidRDefault="00203F0F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</w:t>
            </w:r>
            <w:r w:rsidR="00F213C0" w:rsidRPr="00F76AE8">
              <w:rPr>
                <w:rFonts w:ascii="Maven Pro" w:hAnsi="Maven Pro"/>
                <w:bCs/>
              </w:rPr>
              <w:t>7</w:t>
            </w:r>
          </w:p>
        </w:tc>
        <w:tc>
          <w:tcPr>
            <w:tcW w:w="7715" w:type="dxa"/>
            <w:shd w:val="clear" w:color="auto" w:fill="auto"/>
          </w:tcPr>
          <w:p w14:paraId="65A63999" w14:textId="1613D0D8" w:rsidR="00EE134C" w:rsidRPr="00F76AE8" w:rsidRDefault="00F213C0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Footpath and Cycle Routes Plan 00122_OPA_08R3 Rev P3</w:t>
            </w:r>
          </w:p>
        </w:tc>
      </w:tr>
      <w:tr w:rsidR="007A49FD" w:rsidRPr="004C7C78" w14:paraId="5FB8DC1B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8D4D4A4" w14:textId="5FE9F3A6" w:rsidR="007A49FD" w:rsidRPr="00F76AE8" w:rsidRDefault="00F213C0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CD15/8</w:t>
            </w:r>
          </w:p>
        </w:tc>
        <w:tc>
          <w:tcPr>
            <w:tcW w:w="7715" w:type="dxa"/>
            <w:shd w:val="clear" w:color="auto" w:fill="auto"/>
          </w:tcPr>
          <w:p w14:paraId="07EE6582" w14:textId="288C675B" w:rsidR="007A49FD" w:rsidRPr="00F76AE8" w:rsidRDefault="00F213C0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Land Use </w:t>
            </w:r>
            <w:proofErr w:type="gramStart"/>
            <w:r w:rsidRPr="00F76AE8">
              <w:rPr>
                <w:rFonts w:ascii="Maven Pro" w:hAnsi="Maven Pro"/>
                <w:bCs/>
              </w:rPr>
              <w:t>Plan  00122</w:t>
            </w:r>
            <w:proofErr w:type="gramEnd"/>
            <w:r w:rsidRPr="00F76AE8">
              <w:rPr>
                <w:rFonts w:ascii="Maven Pro" w:hAnsi="Maven Pro"/>
                <w:bCs/>
              </w:rPr>
              <w:t>_OPA 02R1 Rev P2</w:t>
            </w:r>
          </w:p>
        </w:tc>
      </w:tr>
      <w:tr w:rsidR="007A49FD" w:rsidRPr="004C7C78" w14:paraId="6CF6B322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69B3062" w14:textId="53C108AB" w:rsidR="007A49FD" w:rsidRPr="00F76AE8" w:rsidRDefault="00B46C9C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CD15/9</w:t>
            </w:r>
          </w:p>
        </w:tc>
        <w:tc>
          <w:tcPr>
            <w:tcW w:w="7715" w:type="dxa"/>
            <w:shd w:val="clear" w:color="auto" w:fill="auto"/>
          </w:tcPr>
          <w:p w14:paraId="1A9BFAF1" w14:textId="5F1A21F7" w:rsidR="007A49FD" w:rsidRPr="00F76AE8" w:rsidRDefault="00B46C9C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Open Space Plan 00122_OPA 06R2 rev P3</w:t>
            </w:r>
          </w:p>
        </w:tc>
      </w:tr>
      <w:tr w:rsidR="007A49FD" w:rsidRPr="004C7C78" w14:paraId="445A8793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E3B1E34" w14:textId="4BFEBCB3" w:rsidR="007A49FD" w:rsidRPr="00F76AE8" w:rsidRDefault="00C26067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CD15/10</w:t>
            </w:r>
          </w:p>
        </w:tc>
        <w:tc>
          <w:tcPr>
            <w:tcW w:w="7715" w:type="dxa"/>
            <w:shd w:val="clear" w:color="auto" w:fill="auto"/>
          </w:tcPr>
          <w:p w14:paraId="5D0282A3" w14:textId="22BC32B7" w:rsidR="007A49FD" w:rsidRPr="00F76AE8" w:rsidRDefault="00404041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Residential Density Plan 00122_ OPA 03R4 Rev P4</w:t>
            </w:r>
          </w:p>
        </w:tc>
      </w:tr>
      <w:tr w:rsidR="007A49FD" w:rsidRPr="004C7C78" w14:paraId="7C3073D3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63DF285" w14:textId="1F27520A" w:rsidR="007A49FD" w:rsidRPr="00F76AE8" w:rsidRDefault="00C26067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CD15/11</w:t>
            </w:r>
          </w:p>
        </w:tc>
        <w:tc>
          <w:tcPr>
            <w:tcW w:w="7715" w:type="dxa"/>
            <w:shd w:val="clear" w:color="auto" w:fill="auto"/>
          </w:tcPr>
          <w:p w14:paraId="118D7E3C" w14:textId="0F519247" w:rsidR="007A49FD" w:rsidRPr="00F76AE8" w:rsidRDefault="00C26067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Storey Heights Plan 00122_ OPA 04R1 Rev P1</w:t>
            </w:r>
          </w:p>
        </w:tc>
      </w:tr>
      <w:tr w:rsidR="007A49FD" w:rsidRPr="004C7C78" w14:paraId="4305C31D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F49D6A4" w14:textId="3259D9C7" w:rsidR="007A49FD" w:rsidRPr="00F76AE8" w:rsidRDefault="00C26067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CD15/12</w:t>
            </w:r>
          </w:p>
        </w:tc>
        <w:tc>
          <w:tcPr>
            <w:tcW w:w="7715" w:type="dxa"/>
            <w:shd w:val="clear" w:color="auto" w:fill="auto"/>
          </w:tcPr>
          <w:p w14:paraId="6EBC25DF" w14:textId="3DC30670" w:rsidR="007A49FD" w:rsidRPr="00F76AE8" w:rsidRDefault="005238A8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 xml:space="preserve">Access C Southern A28 Roundabout 40m ICD </w:t>
            </w:r>
            <w:proofErr w:type="spellStart"/>
            <w:r w:rsidRPr="00F76AE8">
              <w:rPr>
                <w:rFonts w:ascii="Maven Pro" w:hAnsi="Maven Pro"/>
                <w:bCs/>
              </w:rPr>
              <w:t>Vectos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131065/A/02 Rev B</w:t>
            </w:r>
          </w:p>
        </w:tc>
      </w:tr>
      <w:tr w:rsidR="00C26067" w:rsidRPr="004C7C78" w14:paraId="75BC4271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3E6B6A1" w14:textId="493DEB3C" w:rsidR="00C26067" w:rsidRPr="00F76AE8" w:rsidRDefault="005238A8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CD15/13</w:t>
            </w:r>
          </w:p>
        </w:tc>
        <w:tc>
          <w:tcPr>
            <w:tcW w:w="7715" w:type="dxa"/>
            <w:shd w:val="clear" w:color="auto" w:fill="auto"/>
          </w:tcPr>
          <w:p w14:paraId="54F9298F" w14:textId="2F7F9F8A" w:rsidR="00C26067" w:rsidRPr="00F76AE8" w:rsidRDefault="005238A8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S106 Agreement 27 February 2017  </w:t>
            </w:r>
          </w:p>
        </w:tc>
      </w:tr>
      <w:tr w:rsidR="00C26067" w:rsidRPr="004C7C78" w14:paraId="077F9C2E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17F5604" w14:textId="39E22E24" w:rsidR="00C26067" w:rsidRPr="00F76AE8" w:rsidRDefault="00461A7B" w:rsidP="00A40CFD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CD15/14</w:t>
            </w:r>
          </w:p>
        </w:tc>
        <w:tc>
          <w:tcPr>
            <w:tcW w:w="7715" w:type="dxa"/>
            <w:shd w:val="clear" w:color="auto" w:fill="auto"/>
          </w:tcPr>
          <w:p w14:paraId="4D13B124" w14:textId="69A6B4D0" w:rsidR="00C26067" w:rsidRPr="00F76AE8" w:rsidRDefault="00461A7B" w:rsidP="00A40CFD">
            <w:pPr>
              <w:rPr>
                <w:rFonts w:ascii="Maven Pro" w:hAnsi="Maven Pro"/>
                <w:bCs/>
              </w:rPr>
            </w:pPr>
            <w:proofErr w:type="spellStart"/>
            <w:r w:rsidRPr="00F76AE8">
              <w:rPr>
                <w:rFonts w:ascii="Maven Pro" w:hAnsi="Maven Pro"/>
                <w:bCs/>
              </w:rPr>
              <w:t>Chilmington</w:t>
            </w:r>
            <w:proofErr w:type="spellEnd"/>
            <w:r w:rsidRPr="00F76AE8">
              <w:rPr>
                <w:rFonts w:ascii="Maven Pro" w:hAnsi="Maven Pro"/>
                <w:bCs/>
              </w:rPr>
              <w:t xml:space="preserve"> Green S106 Agreement 27 February </w:t>
            </w:r>
            <w:proofErr w:type="gramStart"/>
            <w:r w:rsidRPr="00F76AE8">
              <w:rPr>
                <w:rFonts w:ascii="Maven Pro" w:hAnsi="Maven Pro"/>
                <w:bCs/>
              </w:rPr>
              <w:t>2017  Redline</w:t>
            </w:r>
            <w:proofErr w:type="gramEnd"/>
            <w:r w:rsidRPr="00F76AE8">
              <w:rPr>
                <w:rFonts w:ascii="Maven Pro" w:hAnsi="Maven Pro"/>
                <w:bCs/>
              </w:rPr>
              <w:t xml:space="preserve"> with tracked changes - Existing Composite S.106 Agreement-35039435-v5 and NEW DOC - Composite S.106 with Proposed Mods-35094444-v3</w:t>
            </w:r>
          </w:p>
        </w:tc>
      </w:tr>
      <w:tr w:rsidR="00E56B13" w:rsidRPr="004C7C78" w14:paraId="6159B87E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55C8A37" w14:textId="56C6C081" w:rsidR="00E56B13" w:rsidRPr="003F5970" w:rsidRDefault="00E56B13" w:rsidP="00E56B13">
            <w:pPr>
              <w:rPr>
                <w:rFonts w:ascii="Maven Pro" w:hAnsi="Maven Pro"/>
                <w:bCs/>
              </w:rPr>
            </w:pPr>
            <w:r w:rsidRPr="003F5970">
              <w:rPr>
                <w:rFonts w:ascii="Maven Pro" w:hAnsi="Maven Pro"/>
                <w:bCs/>
              </w:rPr>
              <w:t>CD15/15</w:t>
            </w:r>
          </w:p>
        </w:tc>
        <w:tc>
          <w:tcPr>
            <w:tcW w:w="7715" w:type="dxa"/>
            <w:shd w:val="clear" w:color="auto" w:fill="auto"/>
          </w:tcPr>
          <w:p w14:paraId="5A2F3D91" w14:textId="7317608E" w:rsidR="00E56B13" w:rsidRPr="003F5970" w:rsidRDefault="00E56B13" w:rsidP="00E56B13">
            <w:pPr>
              <w:rPr>
                <w:rFonts w:ascii="Maven Pro" w:hAnsi="Maven Pro"/>
                <w:bCs/>
                <w:color w:val="FF0000"/>
              </w:rPr>
            </w:pPr>
            <w:r w:rsidRPr="003F5970">
              <w:rPr>
                <w:rFonts w:ascii="Maven Pro" w:eastAsia="Maven Pro" w:hAnsi="Maven Pro" w:cs="Maven Pro"/>
              </w:rPr>
              <w:t xml:space="preserve">Letter from Appellant to KCC on 20 October 2022, including </w:t>
            </w:r>
            <w:r w:rsidRPr="003F5970">
              <w:rPr>
                <w:rFonts w:ascii="Maven Pro" w:hAnsi="Maven Pro"/>
                <w:bCs/>
              </w:rPr>
              <w:t xml:space="preserve">Table Summarising the Proposed Amendments to the </w:t>
            </w:r>
            <w:proofErr w:type="spellStart"/>
            <w:r w:rsidRPr="003F5970">
              <w:rPr>
                <w:rFonts w:ascii="Maven Pro" w:hAnsi="Maven Pro"/>
                <w:bCs/>
              </w:rPr>
              <w:t>Chilmington</w:t>
            </w:r>
            <w:proofErr w:type="spellEnd"/>
            <w:r w:rsidRPr="003F5970">
              <w:rPr>
                <w:rFonts w:ascii="Maven Pro" w:hAnsi="Maven Pro"/>
                <w:bCs/>
              </w:rPr>
              <w:t xml:space="preserve"> Green S106 and Report prepared by Quod dated 18 October 2022  </w:t>
            </w:r>
          </w:p>
        </w:tc>
      </w:tr>
      <w:tr w:rsidR="00E56B13" w:rsidRPr="004C7C78" w14:paraId="79709662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8F04287" w14:textId="0CA6C15E" w:rsidR="00E56B13" w:rsidRPr="003F5970" w:rsidRDefault="00E56B13" w:rsidP="00E56B13">
            <w:pPr>
              <w:rPr>
                <w:rFonts w:ascii="Maven Pro" w:hAnsi="Maven Pro"/>
                <w:bCs/>
              </w:rPr>
            </w:pPr>
            <w:r w:rsidRPr="003F5970">
              <w:rPr>
                <w:rFonts w:ascii="Maven Pro" w:hAnsi="Maven Pro"/>
                <w:bCs/>
              </w:rPr>
              <w:t>CD15/15A</w:t>
            </w:r>
          </w:p>
        </w:tc>
        <w:tc>
          <w:tcPr>
            <w:tcW w:w="7715" w:type="dxa"/>
            <w:shd w:val="clear" w:color="auto" w:fill="auto"/>
          </w:tcPr>
          <w:p w14:paraId="34353CF7" w14:textId="4C5C89B0" w:rsidR="00E56B13" w:rsidRPr="003F5970" w:rsidRDefault="00E56B13" w:rsidP="00E56B13">
            <w:pPr>
              <w:rPr>
                <w:rFonts w:ascii="Maven Pro" w:hAnsi="Maven Pro"/>
                <w:bCs/>
                <w:color w:val="FF0000"/>
              </w:rPr>
            </w:pPr>
            <w:r w:rsidRPr="003F5970">
              <w:rPr>
                <w:rFonts w:ascii="Maven Pro" w:hAnsi="Maven Pro"/>
                <w:bCs/>
              </w:rPr>
              <w:t>Appendix 4 to S106B Appeal (ref: APP/W2275/Q/23/3333923) – ATC</w:t>
            </w:r>
          </w:p>
        </w:tc>
      </w:tr>
      <w:tr w:rsidR="00E56B13" w:rsidRPr="004C7C78" w14:paraId="690B2B49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8E6275D" w14:textId="6CAC72EE" w:rsidR="00E56B13" w:rsidRPr="003F5970" w:rsidRDefault="00E56B13" w:rsidP="00E56B13">
            <w:pPr>
              <w:rPr>
                <w:rFonts w:ascii="Maven Pro" w:hAnsi="Maven Pro"/>
                <w:bCs/>
              </w:rPr>
            </w:pPr>
            <w:r w:rsidRPr="003F5970">
              <w:rPr>
                <w:rFonts w:ascii="Maven Pro" w:hAnsi="Maven Pro"/>
                <w:bCs/>
              </w:rPr>
              <w:t>CD15/15B</w:t>
            </w:r>
          </w:p>
        </w:tc>
        <w:tc>
          <w:tcPr>
            <w:tcW w:w="7715" w:type="dxa"/>
            <w:shd w:val="clear" w:color="auto" w:fill="auto"/>
          </w:tcPr>
          <w:p w14:paraId="0080D229" w14:textId="09A3C433" w:rsidR="00E56B13" w:rsidRPr="003F5970" w:rsidRDefault="00E56B13" w:rsidP="00E56B13">
            <w:pPr>
              <w:rPr>
                <w:rFonts w:ascii="Maven Pro" w:hAnsi="Maven Pro"/>
                <w:bCs/>
                <w:color w:val="FF0000"/>
              </w:rPr>
            </w:pPr>
            <w:r w:rsidRPr="003F5970">
              <w:rPr>
                <w:rFonts w:ascii="Maven Pro" w:hAnsi="Maven Pro"/>
                <w:bCs/>
              </w:rPr>
              <w:t>Appendix 5</w:t>
            </w:r>
            <w:proofErr w:type="gramStart"/>
            <w:r w:rsidRPr="003F5970">
              <w:rPr>
                <w:rFonts w:ascii="Maven Pro" w:hAnsi="Maven Pro"/>
                <w:bCs/>
              </w:rPr>
              <w:t>P(</w:t>
            </w:r>
            <w:proofErr w:type="gramEnd"/>
            <w:r w:rsidRPr="003F5970">
              <w:rPr>
                <w:rFonts w:ascii="Maven Pro" w:hAnsi="Maven Pro"/>
                <w:bCs/>
              </w:rPr>
              <w:t>1) to S106B Appeal (ref: APP/W2275/Q/23/3333923) – N03-CS-A28 Junction Assessments – Trigger points</w:t>
            </w:r>
          </w:p>
        </w:tc>
      </w:tr>
      <w:tr w:rsidR="00E56B13" w:rsidRPr="004C7C78" w14:paraId="53E5FDBC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8BD33DF" w14:textId="3822D217" w:rsidR="00E56B13" w:rsidRPr="003F5970" w:rsidRDefault="00E56B13" w:rsidP="00E56B13">
            <w:pPr>
              <w:rPr>
                <w:rFonts w:ascii="Maven Pro" w:hAnsi="Maven Pro"/>
                <w:bCs/>
              </w:rPr>
            </w:pPr>
            <w:r w:rsidRPr="003F5970">
              <w:rPr>
                <w:rFonts w:ascii="Maven Pro" w:hAnsi="Maven Pro"/>
                <w:bCs/>
              </w:rPr>
              <w:t>CD15/15C</w:t>
            </w:r>
          </w:p>
        </w:tc>
        <w:tc>
          <w:tcPr>
            <w:tcW w:w="7715" w:type="dxa"/>
            <w:shd w:val="clear" w:color="auto" w:fill="auto"/>
          </w:tcPr>
          <w:p w14:paraId="3D7BDD4F" w14:textId="2B1227F2" w:rsidR="00E56B13" w:rsidRPr="003F5970" w:rsidRDefault="00E56B13" w:rsidP="00E56B13">
            <w:pPr>
              <w:rPr>
                <w:rFonts w:ascii="Maven Pro" w:hAnsi="Maven Pro"/>
                <w:bCs/>
                <w:color w:val="FF0000"/>
              </w:rPr>
            </w:pPr>
            <w:r w:rsidRPr="003F5970">
              <w:rPr>
                <w:rFonts w:ascii="Maven Pro" w:hAnsi="Maven Pro"/>
                <w:bCs/>
              </w:rPr>
              <w:t>Appendix 5</w:t>
            </w:r>
            <w:proofErr w:type="gramStart"/>
            <w:r w:rsidRPr="003F5970">
              <w:rPr>
                <w:rFonts w:ascii="Maven Pro" w:hAnsi="Maven Pro"/>
                <w:bCs/>
              </w:rPr>
              <w:t>P(</w:t>
            </w:r>
            <w:proofErr w:type="gramEnd"/>
            <w:r w:rsidRPr="003F5970">
              <w:rPr>
                <w:rFonts w:ascii="Maven Pro" w:hAnsi="Maven Pro"/>
                <w:bCs/>
              </w:rPr>
              <w:t>2) to S106B Appeal (ref: APP/W2275/Q/23/3333923) – N03-CS-A28 Junction Assessments – Trigger points</w:t>
            </w:r>
          </w:p>
        </w:tc>
      </w:tr>
      <w:tr w:rsidR="00E56B13" w:rsidRPr="004C7C78" w14:paraId="31F1BF6D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3F1814A" w14:textId="6E514479" w:rsidR="00E56B13" w:rsidRPr="003F5970" w:rsidRDefault="00E56B13" w:rsidP="00E56B13">
            <w:pPr>
              <w:rPr>
                <w:rFonts w:ascii="Maven Pro" w:hAnsi="Maven Pro"/>
                <w:bCs/>
              </w:rPr>
            </w:pPr>
            <w:r w:rsidRPr="003F5970">
              <w:rPr>
                <w:rFonts w:ascii="Maven Pro" w:hAnsi="Maven Pro"/>
                <w:bCs/>
              </w:rPr>
              <w:t>CD15/15D</w:t>
            </w:r>
          </w:p>
        </w:tc>
        <w:tc>
          <w:tcPr>
            <w:tcW w:w="7715" w:type="dxa"/>
            <w:shd w:val="clear" w:color="auto" w:fill="auto"/>
          </w:tcPr>
          <w:p w14:paraId="32F9BDC3" w14:textId="78826E4B" w:rsidR="00E56B13" w:rsidRPr="003F5970" w:rsidRDefault="00E56B13" w:rsidP="00E56B13">
            <w:pPr>
              <w:rPr>
                <w:rFonts w:ascii="Maven Pro" w:hAnsi="Maven Pro"/>
                <w:bCs/>
              </w:rPr>
            </w:pPr>
            <w:r w:rsidRPr="003F5970">
              <w:rPr>
                <w:rFonts w:ascii="Maven Pro" w:hAnsi="Maven Pro"/>
                <w:bCs/>
              </w:rPr>
              <w:t>Appendix 6 to S106B Appeal (ref: APP/W2275/Q/23/3333923) – KCC Highways and Transportation Letter</w:t>
            </w:r>
          </w:p>
        </w:tc>
      </w:tr>
      <w:tr w:rsidR="00E56B13" w:rsidRPr="004C7C78" w14:paraId="209BAD2D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C37D5A0" w14:textId="09C7C499" w:rsidR="00E56B13" w:rsidRPr="00F76AE8" w:rsidRDefault="00E56B13" w:rsidP="00E56B13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CD15/16</w:t>
            </w:r>
          </w:p>
        </w:tc>
        <w:tc>
          <w:tcPr>
            <w:tcW w:w="7715" w:type="dxa"/>
            <w:shd w:val="clear" w:color="auto" w:fill="auto"/>
          </w:tcPr>
          <w:p w14:paraId="050B612D" w14:textId="56C4EE4D" w:rsidR="00E56B13" w:rsidRPr="0045717A" w:rsidRDefault="00E56B13" w:rsidP="00E56B13">
            <w:pPr>
              <w:rPr>
                <w:rFonts w:ascii="Maven Pro" w:hAnsi="Maven Pro"/>
                <w:bCs/>
              </w:rPr>
            </w:pPr>
            <w:r w:rsidRPr="0045717A">
              <w:rPr>
                <w:rFonts w:ascii="Maven Pro" w:hAnsi="Maven Pro"/>
                <w:bCs/>
              </w:rPr>
              <w:t>Deed of variation to the S106 dated 27 February 2017 dated 29 March 2019</w:t>
            </w:r>
          </w:p>
        </w:tc>
      </w:tr>
      <w:tr w:rsidR="00E56B13" w:rsidRPr="004C7C78" w14:paraId="0F85C226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D269943" w14:textId="6A83B388" w:rsidR="00E56B13" w:rsidRPr="00F76AE8" w:rsidRDefault="00E56B13" w:rsidP="00E56B13">
            <w:pPr>
              <w:rPr>
                <w:rFonts w:ascii="Maven Pro" w:hAnsi="Maven Pro"/>
                <w:bCs/>
              </w:rPr>
            </w:pPr>
            <w:r w:rsidRPr="00F76AE8">
              <w:rPr>
                <w:rFonts w:ascii="Maven Pro" w:hAnsi="Maven Pro"/>
                <w:bCs/>
              </w:rPr>
              <w:t>CD15/17</w:t>
            </w:r>
          </w:p>
        </w:tc>
        <w:tc>
          <w:tcPr>
            <w:tcW w:w="7715" w:type="dxa"/>
            <w:shd w:val="clear" w:color="auto" w:fill="auto"/>
          </w:tcPr>
          <w:p w14:paraId="5CD26BFD" w14:textId="5BF6ED37" w:rsidR="00E56B13" w:rsidRPr="0045717A" w:rsidRDefault="00E56B13" w:rsidP="00E56B13">
            <w:pPr>
              <w:rPr>
                <w:rFonts w:ascii="Maven Pro" w:hAnsi="Maven Pro"/>
                <w:bCs/>
              </w:rPr>
            </w:pPr>
            <w:r w:rsidRPr="0045717A">
              <w:rPr>
                <w:rFonts w:ascii="Maven Pro" w:hAnsi="Maven Pro"/>
                <w:bCs/>
              </w:rPr>
              <w:t>Deed of variation to the S106 dated 27 February 2017 dated 13 July 2022</w:t>
            </w:r>
          </w:p>
        </w:tc>
      </w:tr>
      <w:tr w:rsidR="006E795D" w:rsidRPr="004C7C78" w14:paraId="3A3D526F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B9C9141" w14:textId="20872567" w:rsidR="006E795D" w:rsidRPr="0008746E" w:rsidRDefault="006E795D" w:rsidP="00E56B13">
            <w:pPr>
              <w:rPr>
                <w:rFonts w:ascii="Maven Pro" w:hAnsi="Maven Pro"/>
                <w:bCs/>
              </w:rPr>
            </w:pPr>
            <w:r w:rsidRPr="0008746E">
              <w:rPr>
                <w:rFonts w:ascii="Maven Pro" w:hAnsi="Maven Pro"/>
                <w:bCs/>
              </w:rPr>
              <w:t>CD15/18</w:t>
            </w:r>
          </w:p>
        </w:tc>
        <w:tc>
          <w:tcPr>
            <w:tcW w:w="7715" w:type="dxa"/>
            <w:shd w:val="clear" w:color="auto" w:fill="auto"/>
          </w:tcPr>
          <w:p w14:paraId="607D1938" w14:textId="02667873" w:rsidR="006E795D" w:rsidRPr="0008746E" w:rsidRDefault="006E795D" w:rsidP="006E795D">
            <w:pPr>
              <w:rPr>
                <w:rFonts w:ascii="Maven Pro" w:hAnsi="Maven Pro"/>
              </w:rPr>
            </w:pPr>
            <w:r w:rsidRPr="006E795D">
              <w:rPr>
                <w:rFonts w:ascii="Maven Pro" w:hAnsi="Maven Pro"/>
              </w:rPr>
              <w:t>Site-wide strategic Ecological</w:t>
            </w:r>
            <w:r w:rsidR="0018233E" w:rsidRPr="0008746E">
              <w:rPr>
                <w:rFonts w:ascii="Maven Pro" w:hAnsi="Maven Pro"/>
              </w:rPr>
              <w:t xml:space="preserve"> </w:t>
            </w:r>
            <w:r w:rsidRPr="0008746E">
              <w:rPr>
                <w:rFonts w:ascii="Maven Pro" w:hAnsi="Maven Pro"/>
              </w:rPr>
              <w:t xml:space="preserve">Enhancement and Mitigation Strategy for </w:t>
            </w:r>
            <w:proofErr w:type="spellStart"/>
            <w:r w:rsidRPr="0008746E">
              <w:rPr>
                <w:rFonts w:ascii="Maven Pro" w:hAnsi="Maven Pro"/>
              </w:rPr>
              <w:t>Chilmington</w:t>
            </w:r>
            <w:proofErr w:type="spellEnd"/>
            <w:r w:rsidRPr="0008746E">
              <w:rPr>
                <w:rFonts w:ascii="Maven Pro" w:hAnsi="Maven Pro"/>
              </w:rPr>
              <w:t xml:space="preserve"> Green</w:t>
            </w:r>
          </w:p>
        </w:tc>
      </w:tr>
      <w:tr w:rsidR="007F087F" w:rsidRPr="004C7C78" w14:paraId="2926A31E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F0B5A16" w14:textId="069983E1" w:rsidR="007F087F" w:rsidRPr="0008746E" w:rsidRDefault="00711C80" w:rsidP="00E56B13">
            <w:pPr>
              <w:rPr>
                <w:rFonts w:ascii="Maven Pro" w:hAnsi="Maven Pro"/>
                <w:bCs/>
              </w:rPr>
            </w:pPr>
            <w:r w:rsidRPr="0008746E">
              <w:rPr>
                <w:rFonts w:ascii="Maven Pro" w:hAnsi="Maven Pro"/>
                <w:bCs/>
              </w:rPr>
              <w:t>CD15/19</w:t>
            </w:r>
          </w:p>
        </w:tc>
        <w:tc>
          <w:tcPr>
            <w:tcW w:w="7715" w:type="dxa"/>
            <w:shd w:val="clear" w:color="auto" w:fill="auto"/>
          </w:tcPr>
          <w:p w14:paraId="418BBEE1" w14:textId="1678EC55" w:rsidR="007F087F" w:rsidRPr="0008746E" w:rsidRDefault="001D3EC4" w:rsidP="006E795D">
            <w:pPr>
              <w:rPr>
                <w:rFonts w:ascii="Maven Pro" w:hAnsi="Maven Pro"/>
              </w:rPr>
            </w:pPr>
            <w:proofErr w:type="spellStart"/>
            <w:r w:rsidRPr="0008746E">
              <w:rPr>
                <w:rFonts w:ascii="Maven Pro" w:hAnsi="Maven Pro"/>
              </w:rPr>
              <w:t>WSP</w:t>
            </w:r>
            <w:proofErr w:type="spellEnd"/>
            <w:r w:rsidRPr="0008746E">
              <w:rPr>
                <w:rFonts w:ascii="Maven Pro" w:hAnsi="Maven Pro"/>
              </w:rPr>
              <w:t xml:space="preserve"> 2012 Environmental Statement for </w:t>
            </w:r>
            <w:proofErr w:type="spellStart"/>
            <w:r w:rsidRPr="0008746E">
              <w:rPr>
                <w:rFonts w:ascii="Maven Pro" w:hAnsi="Maven Pro"/>
              </w:rPr>
              <w:t>Chilmington</w:t>
            </w:r>
            <w:proofErr w:type="spellEnd"/>
            <w:r w:rsidRPr="0008746E">
              <w:rPr>
                <w:rFonts w:ascii="Maven Pro" w:hAnsi="Maven Pro"/>
              </w:rPr>
              <w:t xml:space="preserve"> Green, Volume 2B Appendices Chapter 9 Ecology</w:t>
            </w:r>
          </w:p>
        </w:tc>
      </w:tr>
      <w:tr w:rsidR="002A64FB" w:rsidRPr="004C7C78" w14:paraId="2A6F2281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AA28B4D" w14:textId="24ABAB7C" w:rsidR="002A64FB" w:rsidRPr="0008746E" w:rsidRDefault="002A64FB" w:rsidP="00E56B1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CD15/20</w:t>
            </w:r>
          </w:p>
        </w:tc>
        <w:tc>
          <w:tcPr>
            <w:tcW w:w="7715" w:type="dxa"/>
            <w:shd w:val="clear" w:color="auto" w:fill="auto"/>
          </w:tcPr>
          <w:p w14:paraId="68C6B734" w14:textId="77FA3A71" w:rsidR="002A64FB" w:rsidRPr="0008746E" w:rsidRDefault="00B76296" w:rsidP="006E795D">
            <w:pPr>
              <w:rPr>
                <w:rFonts w:ascii="Maven Pro" w:hAnsi="Maven Pro"/>
              </w:rPr>
            </w:pPr>
            <w:r>
              <w:rPr>
                <w:rFonts w:ascii="Maven Pro" w:hAnsi="Maven Pro"/>
              </w:rPr>
              <w:t>Appellant</w:t>
            </w:r>
            <w:r w:rsidRPr="00B76296">
              <w:rPr>
                <w:rFonts w:ascii="Maven Pro" w:hAnsi="Maven Pro"/>
              </w:rPr>
              <w:t xml:space="preserve">’s request to amend the </w:t>
            </w:r>
            <w:proofErr w:type="spellStart"/>
            <w:r w:rsidRPr="00B76296">
              <w:rPr>
                <w:rFonts w:ascii="Maven Pro" w:hAnsi="Maven Pro"/>
              </w:rPr>
              <w:t>Chilmington</w:t>
            </w:r>
            <w:proofErr w:type="spellEnd"/>
            <w:r w:rsidRPr="00B76296">
              <w:rPr>
                <w:rFonts w:ascii="Maven Pro" w:hAnsi="Maven Pro"/>
              </w:rPr>
              <w:t xml:space="preserve"> Green S106 dated 23 April 2021</w:t>
            </w:r>
          </w:p>
        </w:tc>
      </w:tr>
      <w:tr w:rsidR="005F1127" w:rsidRPr="004C7C78" w14:paraId="24AAF2E3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A2065C4" w14:textId="381A9D85" w:rsidR="005F1127" w:rsidRDefault="005F1127" w:rsidP="00E56B1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CD15/21</w:t>
            </w:r>
          </w:p>
        </w:tc>
        <w:tc>
          <w:tcPr>
            <w:tcW w:w="7715" w:type="dxa"/>
            <w:shd w:val="clear" w:color="auto" w:fill="auto"/>
          </w:tcPr>
          <w:p w14:paraId="07ECDB6F" w14:textId="4DD06AB6" w:rsidR="005F1127" w:rsidRDefault="00EF5C9E" w:rsidP="006E795D">
            <w:pPr>
              <w:rPr>
                <w:rFonts w:ascii="Maven Pro" w:hAnsi="Maven Pro"/>
              </w:rPr>
            </w:pPr>
            <w:proofErr w:type="spellStart"/>
            <w:r w:rsidRPr="00EF5C9E">
              <w:rPr>
                <w:rFonts w:ascii="Maven Pro" w:hAnsi="Maven Pro"/>
              </w:rPr>
              <w:t>Chilmington</w:t>
            </w:r>
            <w:proofErr w:type="spellEnd"/>
            <w:r w:rsidRPr="00EF5C9E">
              <w:rPr>
                <w:rFonts w:ascii="Maven Pro" w:hAnsi="Maven Pro"/>
              </w:rPr>
              <w:t xml:space="preserve"> Green Transport Assessment – July 2012</w:t>
            </w:r>
          </w:p>
        </w:tc>
      </w:tr>
      <w:tr w:rsidR="005F1127" w:rsidRPr="004C7C78" w14:paraId="0B077534" w14:textId="77777777" w:rsidTr="00355316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D45C1BA" w14:textId="220FA8DD" w:rsidR="005F1127" w:rsidRDefault="005F1127" w:rsidP="00E56B13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lastRenderedPageBreak/>
              <w:t>CD15/22</w:t>
            </w:r>
          </w:p>
        </w:tc>
        <w:tc>
          <w:tcPr>
            <w:tcW w:w="7715" w:type="dxa"/>
            <w:shd w:val="clear" w:color="auto" w:fill="auto"/>
          </w:tcPr>
          <w:p w14:paraId="6825BE6E" w14:textId="511E73B0" w:rsidR="005F1127" w:rsidRDefault="00BC07C9" w:rsidP="006E795D">
            <w:pPr>
              <w:rPr>
                <w:rFonts w:ascii="Maven Pro" w:hAnsi="Maven Pro"/>
              </w:rPr>
            </w:pPr>
            <w:proofErr w:type="spellStart"/>
            <w:r w:rsidRPr="00BC07C9">
              <w:rPr>
                <w:rFonts w:ascii="Maven Pro" w:hAnsi="Maven Pro"/>
              </w:rPr>
              <w:t>Chilmington</w:t>
            </w:r>
            <w:proofErr w:type="spellEnd"/>
            <w:r w:rsidRPr="00BC07C9">
              <w:rPr>
                <w:rFonts w:ascii="Maven Pro" w:hAnsi="Maven Pro"/>
              </w:rPr>
              <w:t xml:space="preserve"> Green Transport Assessment Addendum – May 2014</w:t>
            </w:r>
          </w:p>
        </w:tc>
      </w:tr>
    </w:tbl>
    <w:p w14:paraId="098C4ECD" w14:textId="77777777" w:rsidR="00A40CFD" w:rsidRDefault="00A40CFD" w:rsidP="00825D4D">
      <w:pPr>
        <w:jc w:val="both"/>
        <w:rPr>
          <w:rFonts w:ascii="Maven Pro" w:hAnsi="Maven Pro"/>
          <w:b/>
          <w:bCs/>
        </w:rPr>
      </w:pPr>
    </w:p>
    <w:p w14:paraId="0A35BB5C" w14:textId="2A5B6A49" w:rsidR="0022498F" w:rsidRDefault="0022498F" w:rsidP="00825D4D">
      <w:pPr>
        <w:jc w:val="both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 xml:space="preserve">Inquiry Documents 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715"/>
      </w:tblGrid>
      <w:tr w:rsidR="0022498F" w:rsidRPr="004C7C78" w14:paraId="2EB72AD5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D9D9D9" w:themeFill="background1" w:themeFillShade="D9"/>
          </w:tcPr>
          <w:p w14:paraId="101C2BD7" w14:textId="77777777" w:rsidR="0022498F" w:rsidRDefault="0022498F" w:rsidP="00AC0D1F">
            <w:pPr>
              <w:rPr>
                <w:rFonts w:ascii="Maven Pro" w:hAnsi="Maven Pro"/>
                <w:bCs/>
              </w:rPr>
            </w:pPr>
            <w:r w:rsidRPr="00C75D47">
              <w:rPr>
                <w:rFonts w:ascii="Maven Pro" w:hAnsi="Maven Pro"/>
                <w:b/>
              </w:rPr>
              <w:t>Ref.</w:t>
            </w:r>
          </w:p>
        </w:tc>
        <w:tc>
          <w:tcPr>
            <w:tcW w:w="7715" w:type="dxa"/>
            <w:shd w:val="clear" w:color="auto" w:fill="D9D9D9" w:themeFill="background1" w:themeFillShade="D9"/>
          </w:tcPr>
          <w:p w14:paraId="23CA9B5E" w14:textId="77777777" w:rsidR="0022498F" w:rsidRPr="004C7C78" w:rsidRDefault="0022498F" w:rsidP="00AC0D1F">
            <w:pPr>
              <w:rPr>
                <w:rFonts w:ascii="Maven Pro" w:hAnsi="Maven Pro"/>
                <w:bCs/>
                <w:color w:val="FF0000"/>
              </w:rPr>
            </w:pPr>
            <w:r w:rsidRPr="00C75D47">
              <w:rPr>
                <w:rFonts w:ascii="Maven Pro" w:hAnsi="Maven Pro"/>
                <w:b/>
              </w:rPr>
              <w:t>Document</w:t>
            </w:r>
          </w:p>
        </w:tc>
      </w:tr>
      <w:tr w:rsidR="0022498F" w:rsidRPr="00CF1E45" w14:paraId="384DD800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3F3045F" w14:textId="5BC661EC" w:rsidR="0022498F" w:rsidRPr="00F76AE8" w:rsidRDefault="0022498F" w:rsidP="00AC0D1F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1</w:t>
            </w:r>
          </w:p>
        </w:tc>
        <w:tc>
          <w:tcPr>
            <w:tcW w:w="7715" w:type="dxa"/>
            <w:shd w:val="clear" w:color="auto" w:fill="auto"/>
          </w:tcPr>
          <w:p w14:paraId="5CFB85EE" w14:textId="4D388E26" w:rsidR="0022498F" w:rsidRPr="00CF1E45" w:rsidRDefault="0022498F" w:rsidP="00AC0D1F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Appellant Opening Statement </w:t>
            </w:r>
          </w:p>
        </w:tc>
      </w:tr>
      <w:tr w:rsidR="0022498F" w:rsidRPr="00CF1E45" w14:paraId="121981F7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9191E0C" w14:textId="49BF25FF" w:rsidR="0022498F" w:rsidRDefault="0022498F" w:rsidP="00AC0D1F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2</w:t>
            </w:r>
          </w:p>
        </w:tc>
        <w:tc>
          <w:tcPr>
            <w:tcW w:w="7715" w:type="dxa"/>
            <w:shd w:val="clear" w:color="auto" w:fill="auto"/>
          </w:tcPr>
          <w:p w14:paraId="03A2A827" w14:textId="72D070EA" w:rsidR="0022498F" w:rsidRDefault="0022498F" w:rsidP="00AC0D1F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KCC Opening Statement </w:t>
            </w:r>
          </w:p>
        </w:tc>
      </w:tr>
      <w:tr w:rsidR="0022498F" w:rsidRPr="00CF1E45" w14:paraId="569D8CBA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EAB160C" w14:textId="2EDB4129" w:rsidR="0022498F" w:rsidRDefault="0022498F" w:rsidP="00AC0D1F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</w:t>
            </w:r>
          </w:p>
        </w:tc>
        <w:tc>
          <w:tcPr>
            <w:tcW w:w="7715" w:type="dxa"/>
            <w:shd w:val="clear" w:color="auto" w:fill="auto"/>
          </w:tcPr>
          <w:p w14:paraId="54799031" w14:textId="220BDDA1" w:rsidR="0022498F" w:rsidRDefault="0022498F" w:rsidP="00AC0D1F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ABC Opening Statement </w:t>
            </w:r>
          </w:p>
        </w:tc>
      </w:tr>
      <w:tr w:rsidR="0022498F" w:rsidRPr="00CF1E45" w14:paraId="433E81E0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6D341E4" w14:textId="4799AEAF" w:rsidR="0022498F" w:rsidRPr="00A87E9D" w:rsidRDefault="002E3BF0" w:rsidP="00AC0D1F">
            <w:pPr>
              <w:rPr>
                <w:rFonts w:ascii="Maven Pro" w:hAnsi="Maven Pro"/>
                <w:bCs/>
              </w:rPr>
            </w:pPr>
            <w:r w:rsidRPr="00A87E9D">
              <w:rPr>
                <w:rFonts w:ascii="Maven Pro" w:hAnsi="Maven Pro"/>
                <w:bCs/>
              </w:rPr>
              <w:t>ID 4</w:t>
            </w:r>
          </w:p>
        </w:tc>
        <w:tc>
          <w:tcPr>
            <w:tcW w:w="7715" w:type="dxa"/>
            <w:shd w:val="clear" w:color="auto" w:fill="auto"/>
          </w:tcPr>
          <w:p w14:paraId="71938411" w14:textId="1461C89F" w:rsidR="0022498F" w:rsidRPr="00A87E9D" w:rsidRDefault="002E3BF0" w:rsidP="00AC0D1F">
            <w:pPr>
              <w:rPr>
                <w:rFonts w:ascii="Maven Pro" w:hAnsi="Maven Pro"/>
                <w:bCs/>
              </w:rPr>
            </w:pPr>
            <w:r w:rsidRPr="00A87E9D">
              <w:rPr>
                <w:rFonts w:ascii="Maven Pro" w:hAnsi="Maven Pro"/>
                <w:bCs/>
              </w:rPr>
              <w:t xml:space="preserve">Public Representation </w:t>
            </w:r>
            <w:r w:rsidR="00C02074" w:rsidRPr="00A87E9D">
              <w:rPr>
                <w:rFonts w:ascii="Maven Pro" w:hAnsi="Maven Pro"/>
                <w:bCs/>
              </w:rPr>
              <w:t xml:space="preserve">Statement </w:t>
            </w:r>
            <w:r w:rsidRPr="00A87E9D">
              <w:rPr>
                <w:rFonts w:ascii="Maven Pro" w:hAnsi="Maven Pro"/>
                <w:bCs/>
              </w:rPr>
              <w:t xml:space="preserve">– Hobbs Parker on behalf of </w:t>
            </w:r>
            <w:r w:rsidR="003E16FA" w:rsidRPr="00A87E9D">
              <w:rPr>
                <w:rFonts w:ascii="Maven Pro" w:hAnsi="Maven Pro"/>
                <w:bCs/>
              </w:rPr>
              <w:t xml:space="preserve">owner of </w:t>
            </w:r>
            <w:proofErr w:type="spellStart"/>
            <w:r w:rsidR="003E16FA" w:rsidRPr="00A87E9D">
              <w:rPr>
                <w:rFonts w:ascii="Maven Pro" w:hAnsi="Maven Pro"/>
                <w:bCs/>
              </w:rPr>
              <w:t>Possingham</w:t>
            </w:r>
            <w:proofErr w:type="spellEnd"/>
            <w:r w:rsidR="003E16FA" w:rsidRPr="00A87E9D">
              <w:rPr>
                <w:rFonts w:ascii="Maven Pro" w:hAnsi="Maven Pro"/>
                <w:bCs/>
              </w:rPr>
              <w:t xml:space="preserve"> Farmhouse</w:t>
            </w:r>
          </w:p>
        </w:tc>
      </w:tr>
      <w:tr w:rsidR="00555FDD" w:rsidRPr="00CF1E45" w14:paraId="27131779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5971A6F" w14:textId="00465EA1" w:rsidR="00555FDD" w:rsidRPr="00A87E9D" w:rsidRDefault="00555FDD" w:rsidP="00555FDD">
            <w:pPr>
              <w:rPr>
                <w:rFonts w:ascii="Maven Pro" w:hAnsi="Maven Pro"/>
                <w:bCs/>
              </w:rPr>
            </w:pPr>
            <w:r w:rsidRPr="00A87E9D">
              <w:rPr>
                <w:rFonts w:ascii="Maven Pro" w:hAnsi="Maven Pro"/>
                <w:bCs/>
              </w:rPr>
              <w:t>ID 5</w:t>
            </w:r>
          </w:p>
        </w:tc>
        <w:tc>
          <w:tcPr>
            <w:tcW w:w="7715" w:type="dxa"/>
            <w:shd w:val="clear" w:color="auto" w:fill="auto"/>
          </w:tcPr>
          <w:p w14:paraId="10DDC674" w14:textId="613284D8" w:rsidR="00555FDD" w:rsidRPr="00A87E9D" w:rsidRDefault="00AA5B21" w:rsidP="00555FDD">
            <w:pPr>
              <w:rPr>
                <w:rFonts w:ascii="Maven Pro" w:hAnsi="Maven Pro"/>
                <w:bCs/>
              </w:rPr>
            </w:pPr>
            <w:r w:rsidRPr="00A87E9D">
              <w:rPr>
                <w:rFonts w:ascii="Maven Pro" w:hAnsi="Maven Pro"/>
                <w:bCs/>
              </w:rPr>
              <w:t>Tor &amp; Co Briefing Doc</w:t>
            </w:r>
          </w:p>
        </w:tc>
      </w:tr>
      <w:tr w:rsidR="00555FDD" w:rsidRPr="00CF1E45" w14:paraId="05E0785C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198C36B" w14:textId="26A8F46C" w:rsidR="00555FDD" w:rsidRPr="00A87E9D" w:rsidRDefault="00555FDD" w:rsidP="00555FDD">
            <w:pPr>
              <w:rPr>
                <w:rFonts w:ascii="Maven Pro" w:hAnsi="Maven Pro"/>
                <w:bCs/>
              </w:rPr>
            </w:pPr>
            <w:r w:rsidRPr="00A87E9D">
              <w:rPr>
                <w:rFonts w:ascii="Maven Pro" w:hAnsi="Maven Pro"/>
                <w:bCs/>
              </w:rPr>
              <w:t>ID 6</w:t>
            </w:r>
          </w:p>
        </w:tc>
        <w:tc>
          <w:tcPr>
            <w:tcW w:w="7715" w:type="dxa"/>
            <w:shd w:val="clear" w:color="auto" w:fill="auto"/>
          </w:tcPr>
          <w:p w14:paraId="1C8DC58D" w14:textId="3143A512" w:rsidR="00555FDD" w:rsidRPr="00A87E9D" w:rsidRDefault="00870744" w:rsidP="00555FDD">
            <w:pPr>
              <w:rPr>
                <w:rFonts w:ascii="Maven Pro" w:hAnsi="Maven Pro"/>
                <w:bCs/>
              </w:rPr>
            </w:pPr>
            <w:r w:rsidRPr="00A87E9D">
              <w:rPr>
                <w:rFonts w:ascii="Maven Pro" w:hAnsi="Maven Pro"/>
                <w:bCs/>
              </w:rPr>
              <w:t>Wessex Archaeology Historic Landscape and Built Heritage Appraisal</w:t>
            </w:r>
          </w:p>
        </w:tc>
      </w:tr>
      <w:tr w:rsidR="00555FDD" w:rsidRPr="00CF1E45" w14:paraId="160C1C4E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6E13372" w14:textId="598BEC0D" w:rsidR="00555FDD" w:rsidRPr="00A87E9D" w:rsidRDefault="00555FDD" w:rsidP="00555FDD">
            <w:pPr>
              <w:rPr>
                <w:rFonts w:ascii="Maven Pro" w:hAnsi="Maven Pro"/>
                <w:bCs/>
              </w:rPr>
            </w:pPr>
            <w:r w:rsidRPr="00A87E9D">
              <w:rPr>
                <w:rFonts w:ascii="Maven Pro" w:hAnsi="Maven Pro"/>
                <w:bCs/>
              </w:rPr>
              <w:t>ID 7</w:t>
            </w:r>
          </w:p>
        </w:tc>
        <w:tc>
          <w:tcPr>
            <w:tcW w:w="7715" w:type="dxa"/>
            <w:shd w:val="clear" w:color="auto" w:fill="auto"/>
          </w:tcPr>
          <w:p w14:paraId="087F487A" w14:textId="085DAC69" w:rsidR="00555FDD" w:rsidRPr="00A87E9D" w:rsidRDefault="00555FDD" w:rsidP="00555FDD">
            <w:pPr>
              <w:rPr>
                <w:rFonts w:ascii="Maven Pro" w:hAnsi="Maven Pro"/>
                <w:bCs/>
              </w:rPr>
            </w:pPr>
            <w:r w:rsidRPr="00A87E9D">
              <w:rPr>
                <w:rFonts w:ascii="Maven Pro" w:hAnsi="Maven Pro"/>
                <w:bCs/>
              </w:rPr>
              <w:t xml:space="preserve">Public Representation Statement – Ward Councillor </w:t>
            </w:r>
          </w:p>
        </w:tc>
      </w:tr>
      <w:tr w:rsidR="00555FDD" w:rsidRPr="00CF1E45" w14:paraId="0998C639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7B5FA50" w14:textId="09B3E4E1" w:rsidR="00555FDD" w:rsidRDefault="00555FDD" w:rsidP="00555FD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8</w:t>
            </w:r>
          </w:p>
        </w:tc>
        <w:tc>
          <w:tcPr>
            <w:tcW w:w="7715" w:type="dxa"/>
            <w:shd w:val="clear" w:color="auto" w:fill="auto"/>
          </w:tcPr>
          <w:p w14:paraId="6B507B58" w14:textId="100BDABA" w:rsidR="00555FDD" w:rsidRDefault="00555FDD" w:rsidP="00555FD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WwTW Appeal Decision</w:t>
            </w:r>
            <w:r w:rsidR="00870744">
              <w:rPr>
                <w:rFonts w:ascii="Maven Pro" w:hAnsi="Maven Pro"/>
                <w:bCs/>
              </w:rPr>
              <w:t xml:space="preserve"> (</w:t>
            </w:r>
            <w:r w:rsidR="003C044E" w:rsidRPr="003C044E">
              <w:rPr>
                <w:rFonts w:ascii="Maven Pro" w:hAnsi="Maven Pro"/>
                <w:bCs/>
              </w:rPr>
              <w:t>APP/E2205/W/24/3345453</w:t>
            </w:r>
            <w:r w:rsidR="003C044E">
              <w:rPr>
                <w:rFonts w:ascii="Maven Pro" w:hAnsi="Maven Pro"/>
                <w:bCs/>
              </w:rPr>
              <w:t>)</w:t>
            </w:r>
          </w:p>
        </w:tc>
      </w:tr>
      <w:tr w:rsidR="00555FDD" w:rsidRPr="00CF1E45" w14:paraId="7E521EBF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4F63F9C" w14:textId="2A1AD182" w:rsidR="00555FDD" w:rsidRPr="009B66D7" w:rsidRDefault="00555FDD" w:rsidP="00555FDD">
            <w:pPr>
              <w:rPr>
                <w:rFonts w:ascii="Maven Pro" w:hAnsi="Maven Pro"/>
                <w:bCs/>
              </w:rPr>
            </w:pPr>
            <w:r w:rsidRPr="009B66D7">
              <w:rPr>
                <w:rFonts w:ascii="Maven Pro" w:hAnsi="Maven Pro"/>
                <w:bCs/>
              </w:rPr>
              <w:t>ID 9</w:t>
            </w:r>
          </w:p>
        </w:tc>
        <w:tc>
          <w:tcPr>
            <w:tcW w:w="7715" w:type="dxa"/>
            <w:shd w:val="clear" w:color="auto" w:fill="auto"/>
          </w:tcPr>
          <w:p w14:paraId="25F33557" w14:textId="3CB24E94" w:rsidR="00555FDD" w:rsidRPr="009B66D7" w:rsidRDefault="009B66D7" w:rsidP="00555FDD">
            <w:pPr>
              <w:rPr>
                <w:rFonts w:ascii="Maven Pro" w:hAnsi="Maven Pro"/>
                <w:bCs/>
              </w:rPr>
            </w:pPr>
            <w:r w:rsidRPr="009B66D7">
              <w:rPr>
                <w:rFonts w:ascii="Maven Pro" w:hAnsi="Maven Pro"/>
                <w:bCs/>
              </w:rPr>
              <w:t xml:space="preserve">Loudon Way Traffic Signals Google Maps Data </w:t>
            </w:r>
            <w:r w:rsidR="008D7A93" w:rsidRPr="009B66D7">
              <w:rPr>
                <w:rFonts w:ascii="Maven Pro" w:hAnsi="Maven Pro"/>
                <w:bCs/>
              </w:rPr>
              <w:t xml:space="preserve">from KCC Highways </w:t>
            </w:r>
          </w:p>
        </w:tc>
      </w:tr>
      <w:tr w:rsidR="00870744" w:rsidRPr="00CF1E45" w14:paraId="57E95388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2F628E8" w14:textId="2D566DDB" w:rsidR="00870744" w:rsidRDefault="001629BF" w:rsidP="00555FD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10</w:t>
            </w:r>
          </w:p>
        </w:tc>
        <w:tc>
          <w:tcPr>
            <w:tcW w:w="7715" w:type="dxa"/>
            <w:shd w:val="clear" w:color="auto" w:fill="auto"/>
          </w:tcPr>
          <w:p w14:paraId="188C42BF" w14:textId="52907045" w:rsidR="00870744" w:rsidRDefault="001629BF" w:rsidP="00555FDD">
            <w:pPr>
              <w:rPr>
                <w:rFonts w:ascii="Maven Pro" w:hAnsi="Maven Pro"/>
                <w:bCs/>
              </w:rPr>
            </w:pPr>
            <w:proofErr w:type="spellStart"/>
            <w:r>
              <w:rPr>
                <w:rFonts w:ascii="Maven Pro" w:hAnsi="Maven Pro"/>
                <w:bCs/>
              </w:rPr>
              <w:t>Chilmington</w:t>
            </w:r>
            <w:proofErr w:type="spellEnd"/>
            <w:r>
              <w:rPr>
                <w:rFonts w:ascii="Maven Pro" w:hAnsi="Maven Pro"/>
                <w:bCs/>
              </w:rPr>
              <w:t xml:space="preserve"> Green Building Heights </w:t>
            </w:r>
            <w:r w:rsidR="004C49E9">
              <w:rPr>
                <w:rFonts w:ascii="Maven Pro" w:hAnsi="Maven Pro"/>
                <w:bCs/>
              </w:rPr>
              <w:t xml:space="preserve">Summary </w:t>
            </w:r>
            <w:r>
              <w:rPr>
                <w:rFonts w:ascii="Maven Pro" w:hAnsi="Maven Pro"/>
                <w:bCs/>
              </w:rPr>
              <w:t xml:space="preserve">Table </w:t>
            </w:r>
          </w:p>
        </w:tc>
      </w:tr>
      <w:tr w:rsidR="001629BF" w:rsidRPr="00CF1E45" w14:paraId="7BA28972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5215C9D" w14:textId="626CAD05" w:rsidR="001629BF" w:rsidRDefault="001629BF" w:rsidP="00555FD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11</w:t>
            </w:r>
          </w:p>
        </w:tc>
        <w:tc>
          <w:tcPr>
            <w:tcW w:w="7715" w:type="dxa"/>
            <w:shd w:val="clear" w:color="auto" w:fill="auto"/>
          </w:tcPr>
          <w:p w14:paraId="7BEAD962" w14:textId="7E541A9A" w:rsidR="001629BF" w:rsidRDefault="00E5585F" w:rsidP="00555FD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Landscape Parameter Plan </w:t>
            </w:r>
            <w:r w:rsidR="00FA6B48">
              <w:rPr>
                <w:rFonts w:ascii="Maven Pro" w:hAnsi="Maven Pro"/>
                <w:bCs/>
              </w:rPr>
              <w:t>D0410_001_G</w:t>
            </w:r>
          </w:p>
        </w:tc>
      </w:tr>
      <w:tr w:rsidR="001629BF" w:rsidRPr="00CF1E45" w14:paraId="510D8B7C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0A979F6" w14:textId="7293F0B8" w:rsidR="001629BF" w:rsidRDefault="001629BF" w:rsidP="00555FD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12</w:t>
            </w:r>
          </w:p>
        </w:tc>
        <w:tc>
          <w:tcPr>
            <w:tcW w:w="7715" w:type="dxa"/>
            <w:shd w:val="clear" w:color="auto" w:fill="auto"/>
          </w:tcPr>
          <w:p w14:paraId="50B87FD9" w14:textId="2CF42B33" w:rsidR="001629BF" w:rsidRDefault="00A75E89" w:rsidP="00555FD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Illustrative Play Arrangement Plan </w:t>
            </w:r>
            <w:r w:rsidR="00EE2D31">
              <w:rPr>
                <w:rFonts w:ascii="Maven Pro" w:hAnsi="Maven Pro"/>
                <w:bCs/>
              </w:rPr>
              <w:t>D0410_08</w:t>
            </w:r>
          </w:p>
        </w:tc>
      </w:tr>
      <w:tr w:rsidR="00E77834" w:rsidRPr="00CF1E45" w14:paraId="1B8DAC47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D7745F7" w14:textId="029E510A" w:rsidR="00E77834" w:rsidRPr="00533F68" w:rsidRDefault="00E77834" w:rsidP="00E77834">
            <w:pPr>
              <w:rPr>
                <w:rFonts w:ascii="Maven Pro" w:hAnsi="Maven Pro"/>
                <w:bCs/>
              </w:rPr>
            </w:pPr>
            <w:r w:rsidRPr="00533F68">
              <w:rPr>
                <w:rFonts w:ascii="Maven Pro" w:hAnsi="Maven Pro"/>
                <w:bCs/>
              </w:rPr>
              <w:t>ID 13</w:t>
            </w:r>
          </w:p>
        </w:tc>
        <w:tc>
          <w:tcPr>
            <w:tcW w:w="7715" w:type="dxa"/>
            <w:shd w:val="clear" w:color="auto" w:fill="auto"/>
          </w:tcPr>
          <w:p w14:paraId="53C3D9F7" w14:textId="78B2B346" w:rsidR="00E77834" w:rsidRPr="00533F68" w:rsidRDefault="00E77834" w:rsidP="00E77834">
            <w:pPr>
              <w:rPr>
                <w:rFonts w:ascii="Maven Pro" w:hAnsi="Maven Pro"/>
                <w:bCs/>
              </w:rPr>
            </w:pPr>
            <w:r w:rsidRPr="00533F68">
              <w:rPr>
                <w:rFonts w:ascii="Maven Pro" w:hAnsi="Maven Pro"/>
                <w:bCs/>
              </w:rPr>
              <w:t>Email from 2018 from KCC enclosing schedule of 2018 costing A28 Duelling figures</w:t>
            </w:r>
          </w:p>
        </w:tc>
      </w:tr>
      <w:tr w:rsidR="00E77834" w:rsidRPr="00CF1E45" w14:paraId="407B31DD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BC9B49E" w14:textId="7E96BFB5" w:rsidR="00E77834" w:rsidRPr="00533F68" w:rsidRDefault="00E77834" w:rsidP="00E77834">
            <w:pPr>
              <w:rPr>
                <w:rFonts w:ascii="Maven Pro" w:hAnsi="Maven Pro"/>
                <w:bCs/>
              </w:rPr>
            </w:pPr>
            <w:r w:rsidRPr="00533F68">
              <w:rPr>
                <w:rFonts w:ascii="Maven Pro" w:hAnsi="Maven Pro"/>
                <w:bCs/>
              </w:rPr>
              <w:t>ID 14</w:t>
            </w:r>
          </w:p>
        </w:tc>
        <w:tc>
          <w:tcPr>
            <w:tcW w:w="7715" w:type="dxa"/>
            <w:shd w:val="clear" w:color="auto" w:fill="auto"/>
          </w:tcPr>
          <w:p w14:paraId="34231220" w14:textId="7A94798A" w:rsidR="00E77834" w:rsidRPr="00533F68" w:rsidRDefault="00E77834" w:rsidP="00E77834">
            <w:pPr>
              <w:rPr>
                <w:rFonts w:ascii="Maven Pro" w:hAnsi="Maven Pro"/>
                <w:bCs/>
              </w:rPr>
            </w:pPr>
            <w:r w:rsidRPr="00533F68">
              <w:rPr>
                <w:rFonts w:ascii="Maven Pro" w:hAnsi="Maven Pro"/>
                <w:bCs/>
              </w:rPr>
              <w:t>Schedule from KCC for 2017 and 2024 figures for costing of A28 Duelling</w:t>
            </w:r>
          </w:p>
        </w:tc>
      </w:tr>
      <w:tr w:rsidR="00E77834" w:rsidRPr="00CF1E45" w14:paraId="0CECA742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2492769" w14:textId="0B06BA6A" w:rsidR="00E77834" w:rsidRPr="00533F68" w:rsidRDefault="00E77834" w:rsidP="00E77834">
            <w:pPr>
              <w:rPr>
                <w:rFonts w:ascii="Maven Pro" w:hAnsi="Maven Pro"/>
                <w:bCs/>
              </w:rPr>
            </w:pPr>
            <w:r w:rsidRPr="00533F68">
              <w:rPr>
                <w:rFonts w:ascii="Maven Pro" w:hAnsi="Maven Pro"/>
                <w:bCs/>
              </w:rPr>
              <w:t>ID 15</w:t>
            </w:r>
          </w:p>
        </w:tc>
        <w:tc>
          <w:tcPr>
            <w:tcW w:w="7715" w:type="dxa"/>
            <w:shd w:val="clear" w:color="auto" w:fill="auto"/>
          </w:tcPr>
          <w:p w14:paraId="7B79DBA8" w14:textId="2D079FBD" w:rsidR="00E77834" w:rsidRPr="00533F68" w:rsidRDefault="00E77834" w:rsidP="00E77834">
            <w:pPr>
              <w:rPr>
                <w:rFonts w:ascii="Maven Pro" w:hAnsi="Maven Pro"/>
                <w:bCs/>
              </w:rPr>
            </w:pPr>
            <w:r w:rsidRPr="00533F68">
              <w:rPr>
                <w:rFonts w:ascii="Maven Pro" w:hAnsi="Maven Pro"/>
                <w:bCs/>
              </w:rPr>
              <w:t xml:space="preserve">Table of Comparison of S278 payments from KCC </w:t>
            </w:r>
          </w:p>
        </w:tc>
      </w:tr>
      <w:tr w:rsidR="00E77834" w:rsidRPr="00CF1E45" w14:paraId="0EDEC5E7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21E7A0A" w14:textId="175651EC" w:rsidR="00E77834" w:rsidRPr="00E30A20" w:rsidRDefault="001B5DA3" w:rsidP="00E77834">
            <w:pPr>
              <w:rPr>
                <w:rFonts w:ascii="Maven Pro" w:hAnsi="Maven Pro"/>
                <w:bCs/>
              </w:rPr>
            </w:pPr>
            <w:r w:rsidRPr="00E30A20">
              <w:rPr>
                <w:rFonts w:ascii="Maven Pro" w:hAnsi="Maven Pro"/>
                <w:bCs/>
              </w:rPr>
              <w:t>ID 16</w:t>
            </w:r>
          </w:p>
        </w:tc>
        <w:tc>
          <w:tcPr>
            <w:tcW w:w="7715" w:type="dxa"/>
            <w:shd w:val="clear" w:color="auto" w:fill="auto"/>
          </w:tcPr>
          <w:p w14:paraId="763CA04E" w14:textId="5F39E501" w:rsidR="00E77834" w:rsidRPr="00E30A20" w:rsidRDefault="00AB1F43" w:rsidP="00E77834">
            <w:pPr>
              <w:rPr>
                <w:rFonts w:ascii="Maven Pro" w:hAnsi="Maven Pro"/>
                <w:bCs/>
              </w:rPr>
            </w:pPr>
            <w:r w:rsidRPr="00E30A20">
              <w:rPr>
                <w:rFonts w:ascii="Maven Pro" w:hAnsi="Maven Pro"/>
                <w:bCs/>
              </w:rPr>
              <w:t>Matalan Junction Traffic Signals Google Maps Data from KCC Highways</w:t>
            </w:r>
          </w:p>
        </w:tc>
      </w:tr>
      <w:tr w:rsidR="00E77834" w:rsidRPr="00CF1E45" w14:paraId="14D7CDCF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0A38816" w14:textId="01726A64" w:rsidR="00E77834" w:rsidRDefault="00245F2B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17</w:t>
            </w:r>
          </w:p>
        </w:tc>
        <w:tc>
          <w:tcPr>
            <w:tcW w:w="7715" w:type="dxa"/>
            <w:shd w:val="clear" w:color="auto" w:fill="auto"/>
          </w:tcPr>
          <w:p w14:paraId="6CA86FD9" w14:textId="50F652E6" w:rsidR="00E77834" w:rsidRDefault="008B67BE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Appellant</w:t>
            </w:r>
            <w:r w:rsidR="001B09C6" w:rsidRPr="001B09C6">
              <w:rPr>
                <w:rFonts w:ascii="Maven Pro" w:hAnsi="Maven Pro"/>
                <w:bCs/>
              </w:rPr>
              <w:t xml:space="preserve"> developer contribution assessment for Secondary (Years 7-11) Education</w:t>
            </w:r>
            <w:r w:rsidR="001B09C6">
              <w:rPr>
                <w:rFonts w:ascii="Maven Pro" w:hAnsi="Maven Pro"/>
                <w:bCs/>
              </w:rPr>
              <w:t xml:space="preserve"> Revised Assessment </w:t>
            </w:r>
          </w:p>
        </w:tc>
      </w:tr>
      <w:tr w:rsidR="00E77834" w:rsidRPr="00CF1E45" w14:paraId="3A5E27D0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DCF56EE" w14:textId="492A57AB" w:rsidR="00E77834" w:rsidRPr="007B586E" w:rsidRDefault="003B323F" w:rsidP="00E77834">
            <w:pPr>
              <w:rPr>
                <w:rFonts w:ascii="Maven Pro" w:hAnsi="Maven Pro"/>
                <w:bCs/>
              </w:rPr>
            </w:pPr>
            <w:r w:rsidRPr="007B586E">
              <w:rPr>
                <w:rFonts w:ascii="Maven Pro" w:hAnsi="Maven Pro"/>
                <w:bCs/>
              </w:rPr>
              <w:t>ID 18</w:t>
            </w:r>
          </w:p>
        </w:tc>
        <w:tc>
          <w:tcPr>
            <w:tcW w:w="7715" w:type="dxa"/>
            <w:shd w:val="clear" w:color="auto" w:fill="auto"/>
          </w:tcPr>
          <w:p w14:paraId="1646EF7C" w14:textId="77B5C1CE" w:rsidR="00E77834" w:rsidRPr="007B586E" w:rsidRDefault="00071EA8" w:rsidP="00E77834">
            <w:pPr>
              <w:rPr>
                <w:rFonts w:ascii="Maven Pro" w:hAnsi="Maven Pro"/>
                <w:bCs/>
              </w:rPr>
            </w:pPr>
            <w:r w:rsidRPr="007B586E">
              <w:rPr>
                <w:rFonts w:ascii="Maven Pro" w:hAnsi="Maven Pro"/>
                <w:bCs/>
              </w:rPr>
              <w:t>Email Chain between the Appellant</w:t>
            </w:r>
            <w:r w:rsidR="00492001" w:rsidRPr="007B586E">
              <w:rPr>
                <w:rFonts w:ascii="Maven Pro" w:hAnsi="Maven Pro"/>
                <w:bCs/>
              </w:rPr>
              <w:t xml:space="preserve"> and KCC Education</w:t>
            </w:r>
            <w:r w:rsidR="008504B5" w:rsidRPr="007B586E">
              <w:rPr>
                <w:rFonts w:ascii="Maven Pro" w:hAnsi="Maven Pro"/>
                <w:bCs/>
              </w:rPr>
              <w:t xml:space="preserve"> confirming figures</w:t>
            </w:r>
          </w:p>
        </w:tc>
      </w:tr>
      <w:tr w:rsidR="00E77834" w:rsidRPr="00CF1E45" w14:paraId="1F48B4B8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3D9D679" w14:textId="6F9301EA" w:rsidR="00E77834" w:rsidRDefault="00F01370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19</w:t>
            </w:r>
          </w:p>
        </w:tc>
        <w:tc>
          <w:tcPr>
            <w:tcW w:w="7715" w:type="dxa"/>
            <w:shd w:val="clear" w:color="auto" w:fill="auto"/>
          </w:tcPr>
          <w:p w14:paraId="2705A99D" w14:textId="76413A85" w:rsidR="00E77834" w:rsidRDefault="00F01370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Highways </w:t>
            </w:r>
            <w:proofErr w:type="spellStart"/>
            <w:r>
              <w:rPr>
                <w:rFonts w:ascii="Maven Pro" w:hAnsi="Maven Pro"/>
                <w:bCs/>
              </w:rPr>
              <w:t>SoCG</w:t>
            </w:r>
            <w:proofErr w:type="spellEnd"/>
          </w:p>
        </w:tc>
      </w:tr>
      <w:tr w:rsidR="0084712F" w:rsidRPr="00CF1E45" w14:paraId="4E281762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C7BD277" w14:textId="0DCE16D7" w:rsidR="0084712F" w:rsidRDefault="00A73F76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20</w:t>
            </w:r>
          </w:p>
        </w:tc>
        <w:tc>
          <w:tcPr>
            <w:tcW w:w="7715" w:type="dxa"/>
            <w:shd w:val="clear" w:color="auto" w:fill="auto"/>
          </w:tcPr>
          <w:p w14:paraId="65461F35" w14:textId="0F57702A" w:rsidR="0084712F" w:rsidRPr="00A2062C" w:rsidRDefault="0081745F" w:rsidP="00E77834">
            <w:pPr>
              <w:rPr>
                <w:rFonts w:ascii="Maven Pro" w:hAnsi="Maven Pro"/>
                <w:bCs/>
              </w:rPr>
            </w:pPr>
            <w:r w:rsidRPr="00A2062C">
              <w:rPr>
                <w:rFonts w:ascii="Maven Pro" w:hAnsi="Maven Pro"/>
                <w:bCs/>
              </w:rPr>
              <w:t>Traffic Capacity of Urban Roads</w:t>
            </w:r>
            <w:r w:rsidR="00957B89" w:rsidRPr="00A2062C">
              <w:rPr>
                <w:rFonts w:ascii="Maven Pro" w:hAnsi="Maven Pro"/>
                <w:bCs/>
              </w:rPr>
              <w:t>, Volume 5, Section 1, Part 3</w:t>
            </w:r>
          </w:p>
        </w:tc>
      </w:tr>
      <w:tr w:rsidR="00A73F76" w:rsidRPr="00CF1E45" w14:paraId="73D115C7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D3116C8" w14:textId="5F904D16" w:rsidR="00A73F76" w:rsidRDefault="00A73F76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21</w:t>
            </w:r>
          </w:p>
        </w:tc>
        <w:tc>
          <w:tcPr>
            <w:tcW w:w="7715" w:type="dxa"/>
            <w:shd w:val="clear" w:color="auto" w:fill="auto"/>
          </w:tcPr>
          <w:p w14:paraId="4F43B705" w14:textId="3EBF6EC7" w:rsidR="00A73F76" w:rsidRPr="00B52FD9" w:rsidRDefault="00B83F84" w:rsidP="00E77834">
            <w:pPr>
              <w:rPr>
                <w:rFonts w:ascii="Maven Pro" w:hAnsi="Maven Pro"/>
                <w:bCs/>
              </w:rPr>
            </w:pPr>
            <w:r w:rsidRPr="00B52FD9">
              <w:rPr>
                <w:rFonts w:ascii="Maven Pro" w:hAnsi="Maven Pro"/>
                <w:bCs/>
              </w:rPr>
              <w:t>Tag M3 Guidance May 2024</w:t>
            </w:r>
            <w:r w:rsidR="00B52FD9" w:rsidRPr="00B52FD9">
              <w:rPr>
                <w:rFonts w:ascii="Maven Pro" w:hAnsi="Maven Pro"/>
                <w:bCs/>
              </w:rPr>
              <w:t xml:space="preserve"> Appendix E </w:t>
            </w:r>
            <w:r w:rsidR="001E4D70" w:rsidRPr="00B52FD9">
              <w:rPr>
                <w:rFonts w:ascii="Maven Pro" w:hAnsi="Maven Pro"/>
                <w:bCs/>
              </w:rPr>
              <w:t xml:space="preserve">Section 6 </w:t>
            </w:r>
          </w:p>
        </w:tc>
      </w:tr>
      <w:tr w:rsidR="00A73F76" w:rsidRPr="00CF1E45" w14:paraId="1491B057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95975CC" w14:textId="32F74383" w:rsidR="00A73F76" w:rsidRPr="001C5EE8" w:rsidRDefault="00A73F76" w:rsidP="00E77834">
            <w:pPr>
              <w:rPr>
                <w:rFonts w:ascii="Maven Pro" w:hAnsi="Maven Pro"/>
                <w:bCs/>
              </w:rPr>
            </w:pPr>
            <w:r w:rsidRPr="001C5EE8">
              <w:rPr>
                <w:rFonts w:ascii="Maven Pro" w:hAnsi="Maven Pro"/>
                <w:bCs/>
              </w:rPr>
              <w:t>ID 22</w:t>
            </w:r>
          </w:p>
        </w:tc>
        <w:tc>
          <w:tcPr>
            <w:tcW w:w="7715" w:type="dxa"/>
            <w:shd w:val="clear" w:color="auto" w:fill="auto"/>
          </w:tcPr>
          <w:p w14:paraId="4808CC48" w14:textId="3E88487E" w:rsidR="00A73F76" w:rsidRPr="001C5EE8" w:rsidRDefault="001E4D70" w:rsidP="00E77834">
            <w:pPr>
              <w:rPr>
                <w:rFonts w:ascii="Maven Pro" w:hAnsi="Maven Pro"/>
                <w:bCs/>
              </w:rPr>
            </w:pPr>
            <w:r w:rsidRPr="001C5EE8">
              <w:rPr>
                <w:rFonts w:ascii="Maven Pro" w:hAnsi="Maven Pro"/>
                <w:bCs/>
              </w:rPr>
              <w:t xml:space="preserve">Google </w:t>
            </w:r>
            <w:r w:rsidR="008A163D" w:rsidRPr="001C5EE8">
              <w:rPr>
                <w:rFonts w:ascii="Maven Pro" w:hAnsi="Maven Pro"/>
                <w:bCs/>
              </w:rPr>
              <w:t xml:space="preserve">Maps </w:t>
            </w:r>
            <w:r w:rsidRPr="001C5EE8">
              <w:rPr>
                <w:rFonts w:ascii="Maven Pro" w:hAnsi="Maven Pro"/>
                <w:bCs/>
              </w:rPr>
              <w:t>Journey Times at 08:15</w:t>
            </w:r>
          </w:p>
        </w:tc>
      </w:tr>
      <w:tr w:rsidR="00A73F76" w:rsidRPr="00CF1E45" w14:paraId="141F58A3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CE4B934" w14:textId="15CE8920" w:rsidR="00A73F76" w:rsidRPr="001C5EE8" w:rsidRDefault="00A73F76" w:rsidP="00E77834">
            <w:pPr>
              <w:rPr>
                <w:rFonts w:ascii="Maven Pro" w:hAnsi="Maven Pro"/>
                <w:bCs/>
              </w:rPr>
            </w:pPr>
            <w:r w:rsidRPr="001C5EE8">
              <w:rPr>
                <w:rFonts w:ascii="Maven Pro" w:hAnsi="Maven Pro"/>
                <w:bCs/>
              </w:rPr>
              <w:t>ID 23</w:t>
            </w:r>
          </w:p>
        </w:tc>
        <w:tc>
          <w:tcPr>
            <w:tcW w:w="7715" w:type="dxa"/>
            <w:shd w:val="clear" w:color="auto" w:fill="auto"/>
          </w:tcPr>
          <w:p w14:paraId="0DA1D2C4" w14:textId="60D9F046" w:rsidR="00A73F76" w:rsidRPr="001C5EE8" w:rsidRDefault="008A163D" w:rsidP="00E77834">
            <w:pPr>
              <w:rPr>
                <w:rFonts w:ascii="Maven Pro" w:hAnsi="Maven Pro"/>
                <w:bCs/>
              </w:rPr>
            </w:pPr>
            <w:r w:rsidRPr="001C5EE8">
              <w:rPr>
                <w:rFonts w:ascii="Maven Pro" w:hAnsi="Maven Pro"/>
                <w:bCs/>
              </w:rPr>
              <w:t xml:space="preserve">Google Maps Journey Times at the Tank Roundabout </w:t>
            </w:r>
          </w:p>
        </w:tc>
      </w:tr>
      <w:tr w:rsidR="001E4D70" w:rsidRPr="00CF1E45" w14:paraId="5D92A6BA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BD2997C" w14:textId="3E0C509E" w:rsidR="001E4D70" w:rsidRPr="001C5EE8" w:rsidRDefault="00EA04F3" w:rsidP="00E77834">
            <w:pPr>
              <w:rPr>
                <w:rFonts w:ascii="Maven Pro" w:hAnsi="Maven Pro"/>
                <w:bCs/>
              </w:rPr>
            </w:pPr>
            <w:r w:rsidRPr="001C5EE8">
              <w:rPr>
                <w:rFonts w:ascii="Maven Pro" w:hAnsi="Maven Pro"/>
                <w:bCs/>
              </w:rPr>
              <w:lastRenderedPageBreak/>
              <w:t>ID 24</w:t>
            </w:r>
          </w:p>
        </w:tc>
        <w:tc>
          <w:tcPr>
            <w:tcW w:w="7715" w:type="dxa"/>
            <w:shd w:val="clear" w:color="auto" w:fill="auto"/>
          </w:tcPr>
          <w:p w14:paraId="39571A24" w14:textId="4543131B" w:rsidR="001E4D70" w:rsidRPr="001C5EE8" w:rsidRDefault="00EA04F3" w:rsidP="00E77834">
            <w:pPr>
              <w:rPr>
                <w:rFonts w:ascii="Maven Pro" w:hAnsi="Maven Pro"/>
                <w:bCs/>
              </w:rPr>
            </w:pPr>
            <w:r w:rsidRPr="001C5EE8">
              <w:rPr>
                <w:rFonts w:ascii="Maven Pro" w:hAnsi="Maven Pro"/>
                <w:bCs/>
              </w:rPr>
              <w:t>Google Maps Journey Times for the Wider Area</w:t>
            </w:r>
          </w:p>
        </w:tc>
      </w:tr>
      <w:tr w:rsidR="00EA04F3" w:rsidRPr="00CF1E45" w14:paraId="761262DA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F339F6B" w14:textId="75AD1DFD" w:rsidR="00EA04F3" w:rsidRDefault="00615F74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25</w:t>
            </w:r>
          </w:p>
        </w:tc>
        <w:tc>
          <w:tcPr>
            <w:tcW w:w="7715" w:type="dxa"/>
            <w:shd w:val="clear" w:color="auto" w:fill="auto"/>
          </w:tcPr>
          <w:p w14:paraId="1A778412" w14:textId="4CB5401B" w:rsidR="00EA04F3" w:rsidRPr="00EB202E" w:rsidRDefault="00844499" w:rsidP="00E77834">
            <w:pPr>
              <w:rPr>
                <w:rFonts w:ascii="Maven Pro" w:hAnsi="Maven Pro"/>
                <w:bCs/>
              </w:rPr>
            </w:pPr>
            <w:r w:rsidRPr="00844499">
              <w:rPr>
                <w:rFonts w:ascii="Maven Pro" w:hAnsi="Maven Pro"/>
                <w:bCs/>
              </w:rPr>
              <w:t>Updated journey times leaving the application site</w:t>
            </w:r>
            <w:r w:rsidR="00D745A7">
              <w:rPr>
                <w:rFonts w:ascii="Maven Pro" w:hAnsi="Maven Pro"/>
                <w:bCs/>
              </w:rPr>
              <w:t xml:space="preserve"> Thursday</w:t>
            </w:r>
            <w:r w:rsidR="00A528DA">
              <w:rPr>
                <w:rFonts w:ascii="Maven Pro" w:hAnsi="Maven Pro"/>
                <w:bCs/>
              </w:rPr>
              <w:t xml:space="preserve"> 10</w:t>
            </w:r>
            <w:r w:rsidR="00A528DA" w:rsidRPr="00A528DA">
              <w:rPr>
                <w:rFonts w:ascii="Maven Pro" w:hAnsi="Maven Pro"/>
                <w:bCs/>
                <w:vertAlign w:val="superscript"/>
              </w:rPr>
              <w:t>th</w:t>
            </w:r>
            <w:r w:rsidR="00A528DA">
              <w:rPr>
                <w:rFonts w:ascii="Maven Pro" w:hAnsi="Maven Pro"/>
                <w:bCs/>
              </w:rPr>
              <w:t xml:space="preserve"> </w:t>
            </w:r>
            <w:r w:rsidRPr="00844499">
              <w:rPr>
                <w:rFonts w:ascii="Maven Pro" w:hAnsi="Maven Pro"/>
                <w:bCs/>
              </w:rPr>
              <w:t xml:space="preserve">at 8.15am </w:t>
            </w:r>
            <w:r w:rsidR="00EB202E" w:rsidRPr="00EB202E">
              <w:rPr>
                <w:rFonts w:ascii="Maven Pro" w:hAnsi="Maven Pro"/>
                <w:bCs/>
              </w:rPr>
              <w:t xml:space="preserve">from </w:t>
            </w:r>
            <w:r w:rsidRPr="00844499">
              <w:rPr>
                <w:rFonts w:ascii="Maven Pro" w:hAnsi="Maven Pro"/>
                <w:bCs/>
              </w:rPr>
              <w:t>Google Maps</w:t>
            </w:r>
            <w:r w:rsidR="00EB202E" w:rsidRPr="00EB202E">
              <w:rPr>
                <w:rFonts w:ascii="Maven Pro" w:hAnsi="Maven Pro"/>
                <w:bCs/>
              </w:rPr>
              <w:t xml:space="preserve"> </w:t>
            </w:r>
          </w:p>
        </w:tc>
      </w:tr>
      <w:tr w:rsidR="00EA04F3" w:rsidRPr="00CF1E45" w14:paraId="384F11AB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155159A" w14:textId="5110BA37" w:rsidR="00EA04F3" w:rsidRDefault="00B7385B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26</w:t>
            </w:r>
          </w:p>
        </w:tc>
        <w:tc>
          <w:tcPr>
            <w:tcW w:w="7715" w:type="dxa"/>
            <w:shd w:val="clear" w:color="auto" w:fill="auto"/>
          </w:tcPr>
          <w:p w14:paraId="182AAD82" w14:textId="7250AB9D" w:rsidR="00EA04F3" w:rsidRDefault="00EB4EA7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Use of A28 Crossing West of Tank Roundabout – Signal Summary</w:t>
            </w:r>
          </w:p>
        </w:tc>
      </w:tr>
      <w:tr w:rsidR="004850AD" w:rsidRPr="00CF1E45" w14:paraId="3DE96CDB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410FFDA7" w14:textId="5A059C0A" w:rsidR="004850AD" w:rsidRDefault="004850AD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27</w:t>
            </w:r>
          </w:p>
        </w:tc>
        <w:tc>
          <w:tcPr>
            <w:tcW w:w="7715" w:type="dxa"/>
            <w:shd w:val="clear" w:color="auto" w:fill="auto"/>
          </w:tcPr>
          <w:p w14:paraId="1D82CC6E" w14:textId="478F349E" w:rsidR="004850AD" w:rsidRDefault="004850AD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KCC Updated CIL Compliance Statement </w:t>
            </w:r>
          </w:p>
        </w:tc>
      </w:tr>
      <w:tr w:rsidR="003618A3" w:rsidRPr="00CF1E45" w14:paraId="0D8C2B2F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E6C9F0B" w14:textId="54E828B6" w:rsidR="003618A3" w:rsidRDefault="00131ECE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28</w:t>
            </w:r>
          </w:p>
        </w:tc>
        <w:tc>
          <w:tcPr>
            <w:tcW w:w="7715" w:type="dxa"/>
            <w:shd w:val="clear" w:color="auto" w:fill="auto"/>
          </w:tcPr>
          <w:p w14:paraId="081E4D67" w14:textId="67A1E7B7" w:rsidR="003618A3" w:rsidRDefault="00C12093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ABC </w:t>
            </w:r>
            <w:r w:rsidR="00E82824" w:rsidRPr="00E82824">
              <w:rPr>
                <w:rFonts w:ascii="Maven Pro" w:hAnsi="Maven Pro"/>
                <w:bCs/>
              </w:rPr>
              <w:t>Update Note on Mechanisms for Securing Nutrient Neutrality Mitigation</w:t>
            </w:r>
          </w:p>
        </w:tc>
      </w:tr>
      <w:tr w:rsidR="003618A3" w:rsidRPr="00CF1E45" w14:paraId="18B144ED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A43986F" w14:textId="493D0899" w:rsidR="003618A3" w:rsidRDefault="00191672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</w:t>
            </w:r>
            <w:r w:rsidR="00C12093">
              <w:rPr>
                <w:rFonts w:ascii="Maven Pro" w:hAnsi="Maven Pro"/>
                <w:bCs/>
              </w:rPr>
              <w:t>D</w:t>
            </w:r>
            <w:r>
              <w:rPr>
                <w:rFonts w:ascii="Maven Pro" w:hAnsi="Maven Pro"/>
                <w:bCs/>
              </w:rPr>
              <w:t xml:space="preserve"> 29</w:t>
            </w:r>
          </w:p>
        </w:tc>
        <w:tc>
          <w:tcPr>
            <w:tcW w:w="7715" w:type="dxa"/>
            <w:shd w:val="clear" w:color="auto" w:fill="auto"/>
          </w:tcPr>
          <w:p w14:paraId="3E3BD6EE" w14:textId="403A46D4" w:rsidR="003618A3" w:rsidRDefault="00C12093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ABC </w:t>
            </w:r>
            <w:r w:rsidRPr="00C12093">
              <w:rPr>
                <w:rFonts w:ascii="Maven Pro" w:hAnsi="Maven Pro"/>
                <w:bCs/>
              </w:rPr>
              <w:t>RIF Table 2 Updated October 2024</w:t>
            </w:r>
          </w:p>
        </w:tc>
      </w:tr>
      <w:tr w:rsidR="003618A3" w:rsidRPr="00CF1E45" w14:paraId="69780804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255A634" w14:textId="039894BE" w:rsidR="003618A3" w:rsidRDefault="00C12093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30</w:t>
            </w:r>
          </w:p>
        </w:tc>
        <w:tc>
          <w:tcPr>
            <w:tcW w:w="7715" w:type="dxa"/>
            <w:shd w:val="clear" w:color="auto" w:fill="auto"/>
          </w:tcPr>
          <w:p w14:paraId="2AD5DC7A" w14:textId="07E36813" w:rsidR="003618A3" w:rsidRDefault="00C12093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NHS Planning Obligations Email</w:t>
            </w:r>
          </w:p>
        </w:tc>
      </w:tr>
      <w:tr w:rsidR="00C12093" w:rsidRPr="00CF1E45" w14:paraId="0B151147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ED9401A" w14:textId="54729807" w:rsidR="00C12093" w:rsidRDefault="00C12093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31</w:t>
            </w:r>
          </w:p>
        </w:tc>
        <w:tc>
          <w:tcPr>
            <w:tcW w:w="7715" w:type="dxa"/>
            <w:shd w:val="clear" w:color="auto" w:fill="auto"/>
          </w:tcPr>
          <w:p w14:paraId="4F7D0AD3" w14:textId="1682B41D" w:rsidR="00C12093" w:rsidRDefault="00F512AE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KCC Junction Capacity Spreadsheet at 400 dwellings </w:t>
            </w:r>
          </w:p>
        </w:tc>
      </w:tr>
      <w:tr w:rsidR="00C12093" w:rsidRPr="00CF1E45" w14:paraId="55DBDE29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278A71F" w14:textId="67BDFC5F" w:rsidR="00C12093" w:rsidRDefault="00C12093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32</w:t>
            </w:r>
          </w:p>
        </w:tc>
        <w:tc>
          <w:tcPr>
            <w:tcW w:w="7715" w:type="dxa"/>
            <w:shd w:val="clear" w:color="auto" w:fill="auto"/>
          </w:tcPr>
          <w:p w14:paraId="59B0272D" w14:textId="4937EF81" w:rsidR="00C12093" w:rsidRDefault="003C48A0" w:rsidP="00E77834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KCC Junction Capacity Spreadsheet at 2</w:t>
            </w:r>
            <w:r w:rsidR="00825F7C">
              <w:rPr>
                <w:rFonts w:ascii="Maven Pro" w:hAnsi="Maven Pro"/>
                <w:bCs/>
              </w:rPr>
              <w:t>426 dwellings</w:t>
            </w:r>
          </w:p>
        </w:tc>
      </w:tr>
      <w:tr w:rsidR="00A1344D" w:rsidRPr="00CF1E45" w14:paraId="55DB68A7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7D6549B" w14:textId="04A25389" w:rsidR="00A1344D" w:rsidRDefault="00A1344D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33</w:t>
            </w:r>
          </w:p>
        </w:tc>
        <w:tc>
          <w:tcPr>
            <w:tcW w:w="7715" w:type="dxa"/>
            <w:shd w:val="clear" w:color="auto" w:fill="auto"/>
          </w:tcPr>
          <w:p w14:paraId="7478B597" w14:textId="6E2BF8A4" w:rsidR="00A1344D" w:rsidRDefault="00A1344D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KCC Revised Trip Rate Assessment at </w:t>
            </w:r>
            <w:proofErr w:type="spellStart"/>
            <w:r>
              <w:rPr>
                <w:rFonts w:ascii="Maven Pro" w:hAnsi="Maven Pro"/>
                <w:bCs/>
              </w:rPr>
              <w:t>Chilmington</w:t>
            </w:r>
            <w:proofErr w:type="spellEnd"/>
            <w:r>
              <w:rPr>
                <w:rFonts w:ascii="Maven Pro" w:hAnsi="Maven Pro"/>
                <w:bCs/>
              </w:rPr>
              <w:t xml:space="preserve"> Green 400 dwellings</w:t>
            </w:r>
          </w:p>
        </w:tc>
      </w:tr>
      <w:tr w:rsidR="00A1344D" w:rsidRPr="00CF1E45" w14:paraId="3A644A8F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D693D7B" w14:textId="27BBED56" w:rsidR="00A1344D" w:rsidRDefault="00A1344D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34</w:t>
            </w:r>
          </w:p>
        </w:tc>
        <w:tc>
          <w:tcPr>
            <w:tcW w:w="7715" w:type="dxa"/>
            <w:shd w:val="clear" w:color="auto" w:fill="auto"/>
          </w:tcPr>
          <w:p w14:paraId="79688932" w14:textId="4E2152FD" w:rsidR="00A1344D" w:rsidRDefault="00A1344D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KCC Revised Trip Rate Assessment at </w:t>
            </w:r>
            <w:proofErr w:type="spellStart"/>
            <w:r>
              <w:rPr>
                <w:rFonts w:ascii="Maven Pro" w:hAnsi="Maven Pro"/>
                <w:bCs/>
              </w:rPr>
              <w:t>Chilmington</w:t>
            </w:r>
            <w:proofErr w:type="spellEnd"/>
            <w:r>
              <w:rPr>
                <w:rFonts w:ascii="Maven Pro" w:hAnsi="Maven Pro"/>
                <w:bCs/>
              </w:rPr>
              <w:t xml:space="preserve"> Green 2426 dwellings</w:t>
            </w:r>
          </w:p>
        </w:tc>
      </w:tr>
      <w:tr w:rsidR="00A1344D" w:rsidRPr="00CF1E45" w14:paraId="6285496A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82279CA" w14:textId="7B9DCAAF" w:rsidR="00A1344D" w:rsidRDefault="00C41D58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35</w:t>
            </w:r>
          </w:p>
        </w:tc>
        <w:tc>
          <w:tcPr>
            <w:tcW w:w="7715" w:type="dxa"/>
            <w:shd w:val="clear" w:color="auto" w:fill="auto"/>
          </w:tcPr>
          <w:p w14:paraId="0DA73412" w14:textId="015BCB78" w:rsidR="00A1344D" w:rsidRPr="003269DC" w:rsidRDefault="00C41D58" w:rsidP="00A1344D">
            <w:pPr>
              <w:rPr>
                <w:rFonts w:ascii="Maven Pro" w:hAnsi="Maven Pro"/>
                <w:bCs/>
              </w:rPr>
            </w:pPr>
            <w:r w:rsidRPr="003269DC">
              <w:rPr>
                <w:rFonts w:ascii="Maven Pro" w:hAnsi="Maven Pro"/>
                <w:bCs/>
              </w:rPr>
              <w:t xml:space="preserve">Planning </w:t>
            </w:r>
            <w:proofErr w:type="spellStart"/>
            <w:r w:rsidRPr="003269DC">
              <w:rPr>
                <w:rFonts w:ascii="Maven Pro" w:hAnsi="Maven Pro"/>
                <w:bCs/>
              </w:rPr>
              <w:t>SoCG</w:t>
            </w:r>
            <w:proofErr w:type="spellEnd"/>
            <w:r w:rsidRPr="003269DC">
              <w:rPr>
                <w:rFonts w:ascii="Maven Pro" w:hAnsi="Maven Pro"/>
                <w:bCs/>
              </w:rPr>
              <w:t xml:space="preserve"> with appendices, including draft conditions </w:t>
            </w:r>
          </w:p>
        </w:tc>
      </w:tr>
      <w:tr w:rsidR="00290AB5" w:rsidRPr="00CF1E45" w14:paraId="6ED56450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06A6ED3B" w14:textId="7A646CF3" w:rsidR="00290AB5" w:rsidRDefault="00617C81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36</w:t>
            </w:r>
          </w:p>
        </w:tc>
        <w:tc>
          <w:tcPr>
            <w:tcW w:w="7715" w:type="dxa"/>
            <w:shd w:val="clear" w:color="auto" w:fill="auto"/>
          </w:tcPr>
          <w:p w14:paraId="4CE7AC9A" w14:textId="4E9C0118" w:rsidR="00290AB5" w:rsidRDefault="001A04CF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 xml:space="preserve">Draft Conditions </w:t>
            </w:r>
          </w:p>
        </w:tc>
      </w:tr>
      <w:tr w:rsidR="00290AB5" w:rsidRPr="00CF1E45" w14:paraId="005FBC20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66E85598" w14:textId="4E1F55ED" w:rsidR="00290AB5" w:rsidRDefault="00AC4B8B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37</w:t>
            </w:r>
          </w:p>
        </w:tc>
        <w:tc>
          <w:tcPr>
            <w:tcW w:w="7715" w:type="dxa"/>
            <w:shd w:val="clear" w:color="auto" w:fill="auto"/>
          </w:tcPr>
          <w:p w14:paraId="7A288ABF" w14:textId="5FE54BC4" w:rsidR="00290AB5" w:rsidRPr="0075108F" w:rsidRDefault="003E4B89" w:rsidP="00A1344D">
            <w:pPr>
              <w:rPr>
                <w:rFonts w:ascii="Maven Pro" w:hAnsi="Maven Pro"/>
                <w:bCs/>
              </w:rPr>
            </w:pPr>
            <w:r w:rsidRPr="0075108F">
              <w:rPr>
                <w:rFonts w:ascii="Maven Pro" w:hAnsi="Maven Pro"/>
                <w:bCs/>
              </w:rPr>
              <w:t xml:space="preserve">Appellant </w:t>
            </w:r>
            <w:r w:rsidR="00D57A0A" w:rsidRPr="0075108F">
              <w:rPr>
                <w:rFonts w:ascii="Maven Pro" w:hAnsi="Maven Pro"/>
                <w:bCs/>
              </w:rPr>
              <w:t xml:space="preserve">Nutrient Neutrality </w:t>
            </w:r>
            <w:r w:rsidR="009444E1" w:rsidRPr="0075108F">
              <w:rPr>
                <w:rFonts w:ascii="Maven Pro" w:hAnsi="Maven Pro"/>
                <w:bCs/>
              </w:rPr>
              <w:t xml:space="preserve">and </w:t>
            </w:r>
            <w:r w:rsidR="00FF3795" w:rsidRPr="0075108F">
              <w:rPr>
                <w:rFonts w:ascii="Maven Pro" w:hAnsi="Maven Pro"/>
                <w:bCs/>
              </w:rPr>
              <w:t>A28 Costing Note</w:t>
            </w:r>
          </w:p>
        </w:tc>
      </w:tr>
      <w:tr w:rsidR="00290AB5" w:rsidRPr="00CF1E45" w14:paraId="10B71760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688FEEA" w14:textId="61018D6F" w:rsidR="00290AB5" w:rsidRDefault="00BD0E14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38</w:t>
            </w:r>
          </w:p>
        </w:tc>
        <w:tc>
          <w:tcPr>
            <w:tcW w:w="7715" w:type="dxa"/>
            <w:shd w:val="clear" w:color="auto" w:fill="auto"/>
          </w:tcPr>
          <w:p w14:paraId="40A8399D" w14:textId="182570D0" w:rsidR="00290AB5" w:rsidRPr="0061621C" w:rsidRDefault="003E4B89" w:rsidP="00A1344D">
            <w:pPr>
              <w:rPr>
                <w:rFonts w:ascii="Maven Pro" w:hAnsi="Maven Pro"/>
                <w:bCs/>
              </w:rPr>
            </w:pPr>
            <w:r w:rsidRPr="0061621C">
              <w:rPr>
                <w:rFonts w:ascii="Maven Pro" w:hAnsi="Maven Pro"/>
                <w:bCs/>
              </w:rPr>
              <w:t xml:space="preserve">Appellant </w:t>
            </w:r>
            <w:r w:rsidR="009F5635">
              <w:rPr>
                <w:rFonts w:ascii="Maven Pro" w:hAnsi="Maven Pro"/>
                <w:bCs/>
              </w:rPr>
              <w:t>S278</w:t>
            </w:r>
            <w:r w:rsidR="009444E1" w:rsidRPr="0061621C">
              <w:rPr>
                <w:rFonts w:ascii="Maven Pro" w:hAnsi="Maven Pro"/>
                <w:bCs/>
              </w:rPr>
              <w:t xml:space="preserve"> Costs and Email </w:t>
            </w:r>
            <w:r w:rsidRPr="0061621C">
              <w:rPr>
                <w:rFonts w:ascii="Maven Pro" w:hAnsi="Maven Pro"/>
                <w:bCs/>
              </w:rPr>
              <w:t>from Walker Construction</w:t>
            </w:r>
          </w:p>
        </w:tc>
      </w:tr>
      <w:tr w:rsidR="00C200DD" w:rsidRPr="00CF1E45" w14:paraId="52976B4D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A47B127" w14:textId="23EE9A5D" w:rsidR="00C200DD" w:rsidRDefault="00BD0E14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39</w:t>
            </w:r>
          </w:p>
        </w:tc>
        <w:tc>
          <w:tcPr>
            <w:tcW w:w="7715" w:type="dxa"/>
            <w:shd w:val="clear" w:color="auto" w:fill="auto"/>
          </w:tcPr>
          <w:p w14:paraId="4B63E6BB" w14:textId="36985FEF" w:rsidR="00C200DD" w:rsidRPr="00A82C3E" w:rsidRDefault="003E4B89" w:rsidP="00A1344D">
            <w:pPr>
              <w:rPr>
                <w:rFonts w:ascii="Maven Pro" w:hAnsi="Maven Pro"/>
                <w:bCs/>
              </w:rPr>
            </w:pPr>
            <w:r w:rsidRPr="00A82C3E">
              <w:rPr>
                <w:rFonts w:ascii="Maven Pro" w:hAnsi="Maven Pro"/>
                <w:bCs/>
              </w:rPr>
              <w:t xml:space="preserve">Appellant </w:t>
            </w:r>
            <w:r w:rsidR="005E0B0A">
              <w:rPr>
                <w:rFonts w:ascii="Maven Pro" w:hAnsi="Maven Pro"/>
                <w:bCs/>
              </w:rPr>
              <w:t xml:space="preserve">Corylus </w:t>
            </w:r>
            <w:r w:rsidR="009444E1" w:rsidRPr="00A82C3E">
              <w:rPr>
                <w:rFonts w:ascii="Maven Pro" w:hAnsi="Maven Pro"/>
                <w:bCs/>
              </w:rPr>
              <w:t xml:space="preserve">Ecology Note </w:t>
            </w:r>
          </w:p>
        </w:tc>
      </w:tr>
      <w:tr w:rsidR="00C200DD" w:rsidRPr="00CF1E45" w14:paraId="158F5D66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1640B9C7" w14:textId="4EF0A2FF" w:rsidR="00C200DD" w:rsidRDefault="00BD0E14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40</w:t>
            </w:r>
          </w:p>
        </w:tc>
        <w:tc>
          <w:tcPr>
            <w:tcW w:w="7715" w:type="dxa"/>
            <w:shd w:val="clear" w:color="auto" w:fill="auto"/>
          </w:tcPr>
          <w:p w14:paraId="4C23D42B" w14:textId="690EFDA6" w:rsidR="00C200DD" w:rsidRPr="00854129" w:rsidRDefault="003E4B89" w:rsidP="00A1344D">
            <w:pPr>
              <w:rPr>
                <w:rFonts w:ascii="Maven Pro" w:hAnsi="Maven Pro"/>
                <w:bCs/>
              </w:rPr>
            </w:pPr>
            <w:r w:rsidRPr="00854129">
              <w:rPr>
                <w:rFonts w:ascii="Maven Pro" w:hAnsi="Maven Pro"/>
                <w:bCs/>
              </w:rPr>
              <w:t xml:space="preserve">KCC A28 Dualling Cost Steps </w:t>
            </w:r>
          </w:p>
        </w:tc>
      </w:tr>
      <w:tr w:rsidR="00C200DD" w:rsidRPr="00CF1E45" w14:paraId="23E3C9D9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23C23E9F" w14:textId="4E64B8BD" w:rsidR="00C200DD" w:rsidRDefault="00BD0E14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41</w:t>
            </w:r>
          </w:p>
        </w:tc>
        <w:tc>
          <w:tcPr>
            <w:tcW w:w="7715" w:type="dxa"/>
            <w:shd w:val="clear" w:color="auto" w:fill="auto"/>
          </w:tcPr>
          <w:p w14:paraId="6DE922AA" w14:textId="7545E3AA" w:rsidR="00C200DD" w:rsidRPr="00E36A25" w:rsidRDefault="00634BA8" w:rsidP="00A1344D">
            <w:pPr>
              <w:rPr>
                <w:rFonts w:ascii="Maven Pro" w:hAnsi="Maven Pro"/>
                <w:bCs/>
              </w:rPr>
            </w:pPr>
            <w:r w:rsidRPr="00E36A25">
              <w:rPr>
                <w:rFonts w:ascii="Maven Pro" w:hAnsi="Maven Pro"/>
                <w:bCs/>
              </w:rPr>
              <w:t xml:space="preserve">Report of </w:t>
            </w:r>
            <w:r w:rsidR="00D03A5E" w:rsidRPr="00E36A25">
              <w:rPr>
                <w:rFonts w:ascii="Maven Pro" w:hAnsi="Maven Pro"/>
                <w:bCs/>
              </w:rPr>
              <w:t xml:space="preserve">Review of AAP </w:t>
            </w:r>
          </w:p>
        </w:tc>
      </w:tr>
      <w:tr w:rsidR="00854129" w:rsidRPr="00CF1E45" w14:paraId="5A5E3704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8F5AD4C" w14:textId="432DB5FF" w:rsidR="00854129" w:rsidRDefault="00854129" w:rsidP="00854129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42</w:t>
            </w:r>
          </w:p>
        </w:tc>
        <w:tc>
          <w:tcPr>
            <w:tcW w:w="7715" w:type="dxa"/>
            <w:shd w:val="clear" w:color="auto" w:fill="auto"/>
          </w:tcPr>
          <w:p w14:paraId="64062249" w14:textId="4F8C3682" w:rsidR="00854129" w:rsidRPr="00E2339B" w:rsidRDefault="00854129" w:rsidP="00854129">
            <w:pPr>
              <w:rPr>
                <w:rFonts w:ascii="Maven Pro" w:hAnsi="Maven Pro"/>
                <w:bCs/>
                <w:highlight w:val="yellow"/>
              </w:rPr>
            </w:pPr>
            <w:r w:rsidRPr="00E2339B">
              <w:rPr>
                <w:rFonts w:ascii="Maven Pro" w:hAnsi="Maven Pro"/>
                <w:bCs/>
              </w:rPr>
              <w:t>Schedule from KCC for 2024 figures for costing of A28 Duelling</w:t>
            </w:r>
          </w:p>
        </w:tc>
      </w:tr>
      <w:tr w:rsidR="00EC479F" w:rsidRPr="00CF1E45" w14:paraId="220537DD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EC5CA0C" w14:textId="2483689E" w:rsidR="00EC479F" w:rsidRDefault="001A0F89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43</w:t>
            </w:r>
          </w:p>
        </w:tc>
        <w:tc>
          <w:tcPr>
            <w:tcW w:w="7715" w:type="dxa"/>
            <w:shd w:val="clear" w:color="auto" w:fill="auto"/>
          </w:tcPr>
          <w:p w14:paraId="44E50BDF" w14:textId="4E39700F" w:rsidR="00EC479F" w:rsidRPr="00527914" w:rsidRDefault="001A0F89" w:rsidP="00A1344D">
            <w:pPr>
              <w:rPr>
                <w:rFonts w:ascii="Maven Pro" w:hAnsi="Maven Pro"/>
                <w:bCs/>
              </w:rPr>
            </w:pPr>
            <w:r w:rsidRPr="00527914">
              <w:rPr>
                <w:rFonts w:ascii="Maven Pro" w:hAnsi="Maven Pro"/>
                <w:bCs/>
              </w:rPr>
              <w:t xml:space="preserve">KCC Closing Statement </w:t>
            </w:r>
          </w:p>
        </w:tc>
      </w:tr>
      <w:tr w:rsidR="00EC479F" w:rsidRPr="00CF1E45" w14:paraId="72520CCB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3245BE6B" w14:textId="77D834BC" w:rsidR="00EC479F" w:rsidRDefault="005D1317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44</w:t>
            </w:r>
          </w:p>
        </w:tc>
        <w:tc>
          <w:tcPr>
            <w:tcW w:w="7715" w:type="dxa"/>
            <w:shd w:val="clear" w:color="auto" w:fill="auto"/>
          </w:tcPr>
          <w:p w14:paraId="38A6CEA3" w14:textId="42EC7EE8" w:rsidR="00EC479F" w:rsidRPr="00D53C47" w:rsidRDefault="005D1317" w:rsidP="00A1344D">
            <w:pPr>
              <w:rPr>
                <w:rFonts w:ascii="Maven Pro" w:hAnsi="Maven Pro"/>
                <w:bCs/>
              </w:rPr>
            </w:pPr>
            <w:r w:rsidRPr="00D53C47">
              <w:rPr>
                <w:rFonts w:ascii="Maven Pro" w:hAnsi="Maven Pro"/>
                <w:bCs/>
              </w:rPr>
              <w:t xml:space="preserve">ABC Closing Statement </w:t>
            </w:r>
          </w:p>
        </w:tc>
      </w:tr>
      <w:tr w:rsidR="005D1317" w:rsidRPr="00CF1E45" w14:paraId="45FB9AD2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AF2F9C2" w14:textId="305E751C" w:rsidR="005D1317" w:rsidRDefault="005D1317" w:rsidP="00A1344D">
            <w:pPr>
              <w:rPr>
                <w:rFonts w:ascii="Maven Pro" w:hAnsi="Maven Pro"/>
                <w:bCs/>
              </w:rPr>
            </w:pPr>
            <w:r>
              <w:rPr>
                <w:rFonts w:ascii="Maven Pro" w:hAnsi="Maven Pro"/>
                <w:bCs/>
              </w:rPr>
              <w:t>ID 45</w:t>
            </w:r>
          </w:p>
        </w:tc>
        <w:tc>
          <w:tcPr>
            <w:tcW w:w="7715" w:type="dxa"/>
            <w:shd w:val="clear" w:color="auto" w:fill="auto"/>
          </w:tcPr>
          <w:p w14:paraId="36646ECE" w14:textId="5FD9E3EC" w:rsidR="005D1317" w:rsidRPr="00A617DC" w:rsidRDefault="005D1317" w:rsidP="00A1344D">
            <w:pPr>
              <w:rPr>
                <w:rFonts w:ascii="Maven Pro" w:hAnsi="Maven Pro"/>
                <w:bCs/>
              </w:rPr>
            </w:pPr>
            <w:r w:rsidRPr="00A617DC">
              <w:rPr>
                <w:rFonts w:ascii="Maven Pro" w:hAnsi="Maven Pro"/>
                <w:bCs/>
              </w:rPr>
              <w:t xml:space="preserve">Appellant Closing Statement </w:t>
            </w:r>
          </w:p>
        </w:tc>
      </w:tr>
      <w:tr w:rsidR="00D8641A" w:rsidRPr="00CF1E45" w14:paraId="3020999C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7D0F3BC3" w14:textId="77777777" w:rsidR="00D8641A" w:rsidRDefault="00D8641A" w:rsidP="00A1344D">
            <w:pPr>
              <w:rPr>
                <w:rFonts w:ascii="Maven Pro" w:hAnsi="Maven Pro"/>
                <w:bCs/>
              </w:rPr>
            </w:pPr>
          </w:p>
        </w:tc>
        <w:tc>
          <w:tcPr>
            <w:tcW w:w="7715" w:type="dxa"/>
            <w:shd w:val="clear" w:color="auto" w:fill="auto"/>
          </w:tcPr>
          <w:p w14:paraId="4C74990E" w14:textId="77777777" w:rsidR="00D8641A" w:rsidRPr="000B1F79" w:rsidRDefault="00D8641A" w:rsidP="00A1344D">
            <w:pPr>
              <w:rPr>
                <w:rFonts w:ascii="Maven Pro" w:hAnsi="Maven Pro"/>
                <w:bCs/>
                <w:color w:val="FF0000"/>
              </w:rPr>
            </w:pPr>
          </w:p>
        </w:tc>
      </w:tr>
      <w:tr w:rsidR="00D8641A" w:rsidRPr="00CF1E45" w14:paraId="0BEDEF3B" w14:textId="77777777" w:rsidTr="00AC0D1F">
        <w:trPr>
          <w:trHeight w:val="77"/>
          <w:jc w:val="center"/>
        </w:trPr>
        <w:tc>
          <w:tcPr>
            <w:tcW w:w="1305" w:type="dxa"/>
            <w:shd w:val="clear" w:color="auto" w:fill="auto"/>
          </w:tcPr>
          <w:p w14:paraId="5FB1FB28" w14:textId="77777777" w:rsidR="00D8641A" w:rsidRDefault="00D8641A" w:rsidP="00A1344D">
            <w:pPr>
              <w:rPr>
                <w:rFonts w:ascii="Maven Pro" w:hAnsi="Maven Pro"/>
                <w:bCs/>
              </w:rPr>
            </w:pPr>
          </w:p>
        </w:tc>
        <w:tc>
          <w:tcPr>
            <w:tcW w:w="7715" w:type="dxa"/>
            <w:shd w:val="clear" w:color="auto" w:fill="auto"/>
          </w:tcPr>
          <w:p w14:paraId="49FD0D24" w14:textId="77777777" w:rsidR="00D8641A" w:rsidRPr="000B1F79" w:rsidRDefault="00D8641A" w:rsidP="00A1344D">
            <w:pPr>
              <w:rPr>
                <w:rFonts w:ascii="Maven Pro" w:hAnsi="Maven Pro"/>
                <w:bCs/>
                <w:color w:val="FF0000"/>
              </w:rPr>
            </w:pPr>
          </w:p>
        </w:tc>
      </w:tr>
    </w:tbl>
    <w:p w14:paraId="4BBE2564" w14:textId="77777777" w:rsidR="0022498F" w:rsidRDefault="0022498F" w:rsidP="00825D4D">
      <w:pPr>
        <w:jc w:val="both"/>
        <w:rPr>
          <w:rFonts w:ascii="Maven Pro" w:hAnsi="Maven Pro"/>
          <w:b/>
          <w:bCs/>
        </w:rPr>
      </w:pPr>
    </w:p>
    <w:p w14:paraId="1635EB13" w14:textId="77777777" w:rsidR="0022498F" w:rsidRDefault="0022498F" w:rsidP="00825D4D">
      <w:pPr>
        <w:jc w:val="both"/>
        <w:rPr>
          <w:rFonts w:ascii="Maven Pro" w:hAnsi="Maven Pro"/>
          <w:b/>
          <w:bCs/>
        </w:rPr>
      </w:pPr>
    </w:p>
    <w:p w14:paraId="562C2E27" w14:textId="01D04968" w:rsidR="009C5563" w:rsidRPr="00C75D47" w:rsidRDefault="009C5563" w:rsidP="00825D4D">
      <w:pPr>
        <w:jc w:val="both"/>
        <w:rPr>
          <w:rFonts w:ascii="Maven Pro" w:hAnsi="Maven Pro"/>
        </w:rPr>
      </w:pPr>
      <w:r w:rsidRPr="00C75D47">
        <w:rPr>
          <w:rFonts w:ascii="Maven Pro" w:hAnsi="Maven Pro"/>
          <w:b/>
          <w:bCs/>
        </w:rPr>
        <w:t xml:space="preserve">Version: </w:t>
      </w:r>
      <w:r w:rsidR="00BD7147">
        <w:rPr>
          <w:rFonts w:ascii="Maven Pro" w:hAnsi="Maven Pro"/>
        </w:rPr>
        <w:t>1</w:t>
      </w:r>
      <w:r w:rsidR="00F739A2">
        <w:rPr>
          <w:rFonts w:ascii="Maven Pro" w:hAnsi="Maven Pro"/>
        </w:rPr>
        <w:t>6</w:t>
      </w:r>
      <w:r w:rsidR="0022498F">
        <w:rPr>
          <w:rFonts w:ascii="Maven Pro" w:hAnsi="Maven Pro"/>
        </w:rPr>
        <w:t xml:space="preserve"> October</w:t>
      </w:r>
      <w:r w:rsidR="00095BC1">
        <w:rPr>
          <w:rFonts w:ascii="Maven Pro" w:hAnsi="Maven Pro"/>
        </w:rPr>
        <w:t xml:space="preserve"> </w:t>
      </w:r>
      <w:r w:rsidR="00240E26">
        <w:rPr>
          <w:rFonts w:ascii="Maven Pro" w:hAnsi="Maven Pro"/>
        </w:rPr>
        <w:t>2024</w:t>
      </w:r>
    </w:p>
    <w:sectPr w:rsidR="009C5563" w:rsidRPr="00C75D47" w:rsidSect="00CB3B4A">
      <w:headerReference w:type="default" r:id="rId25"/>
      <w:footerReference w:type="default" r:id="rId26"/>
      <w:pgSz w:w="11906" w:h="16838"/>
      <w:pgMar w:top="1440" w:right="1440" w:bottom="1440" w:left="1440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70F3" w14:textId="77777777" w:rsidR="00C61D58" w:rsidRDefault="00C61D58" w:rsidP="009411DE">
      <w:pPr>
        <w:spacing w:after="0" w:line="240" w:lineRule="auto"/>
      </w:pPr>
      <w:r>
        <w:separator/>
      </w:r>
    </w:p>
  </w:endnote>
  <w:endnote w:type="continuationSeparator" w:id="0">
    <w:p w14:paraId="05BF118B" w14:textId="77777777" w:rsidR="00C61D58" w:rsidRDefault="00C61D58" w:rsidP="009411DE">
      <w:pPr>
        <w:spacing w:after="0" w:line="240" w:lineRule="auto"/>
      </w:pPr>
      <w:r>
        <w:continuationSeparator/>
      </w:r>
    </w:p>
  </w:endnote>
  <w:endnote w:type="continuationNotice" w:id="1">
    <w:p w14:paraId="324C0282" w14:textId="77777777" w:rsidR="00C61D58" w:rsidRDefault="00C61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 Pro">
    <w:altName w:val="Times New Roman"/>
    <w:panose1 w:val="00000000000000000000"/>
    <w:charset w:val="00"/>
    <w:family w:val="auto"/>
    <w:pitch w:val="variable"/>
    <w:sig w:usb0="A00000FF" w:usb1="5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130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76120" w14:textId="542B0525" w:rsidR="005007CD" w:rsidRDefault="005007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A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759DD8" w14:textId="77777777" w:rsidR="005007CD" w:rsidRDefault="00500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F6AB" w14:textId="77777777" w:rsidR="00C61D58" w:rsidRDefault="00C61D58" w:rsidP="009411DE">
      <w:pPr>
        <w:spacing w:after="0" w:line="240" w:lineRule="auto"/>
      </w:pPr>
      <w:r>
        <w:separator/>
      </w:r>
    </w:p>
  </w:footnote>
  <w:footnote w:type="continuationSeparator" w:id="0">
    <w:p w14:paraId="51808BE8" w14:textId="77777777" w:rsidR="00C61D58" w:rsidRDefault="00C61D58" w:rsidP="009411DE">
      <w:pPr>
        <w:spacing w:after="0" w:line="240" w:lineRule="auto"/>
      </w:pPr>
      <w:r>
        <w:continuationSeparator/>
      </w:r>
    </w:p>
  </w:footnote>
  <w:footnote w:type="continuationNotice" w:id="1">
    <w:p w14:paraId="2621A2A7" w14:textId="77777777" w:rsidR="00C61D58" w:rsidRDefault="00C61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5B23" w14:textId="3F267607" w:rsidR="005007CD" w:rsidRDefault="005007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4336AE4" wp14:editId="4570BA63">
          <wp:simplePos x="0" y="0"/>
          <wp:positionH relativeFrom="column">
            <wp:posOffset>4685030</wp:posOffset>
          </wp:positionH>
          <wp:positionV relativeFrom="paragraph">
            <wp:posOffset>-890905</wp:posOffset>
          </wp:positionV>
          <wp:extent cx="1751965" cy="9677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909" t="39590" r="43955" b="36406"/>
                  <a:stretch/>
                </pic:blipFill>
                <pic:spPr bwMode="auto">
                  <a:xfrm>
                    <a:off x="0" y="0"/>
                    <a:ext cx="175196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05DB4"/>
    <w:multiLevelType w:val="hybridMultilevel"/>
    <w:tmpl w:val="E55EE1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5A7"/>
    <w:multiLevelType w:val="hybridMultilevel"/>
    <w:tmpl w:val="9FF4D3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04D2"/>
    <w:multiLevelType w:val="hybridMultilevel"/>
    <w:tmpl w:val="39EA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0711D"/>
    <w:multiLevelType w:val="hybridMultilevel"/>
    <w:tmpl w:val="9FF4D3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75A1F"/>
    <w:multiLevelType w:val="hybridMultilevel"/>
    <w:tmpl w:val="1DBC1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7F5D3F"/>
    <w:multiLevelType w:val="hybridMultilevel"/>
    <w:tmpl w:val="2FECD93C"/>
    <w:lvl w:ilvl="0" w:tplc="B7DABF44">
      <w:start w:val="8"/>
      <w:numFmt w:val="bullet"/>
      <w:lvlText w:val="-"/>
      <w:lvlJc w:val="left"/>
      <w:pPr>
        <w:ind w:left="720" w:hanging="360"/>
      </w:pPr>
      <w:rPr>
        <w:rFonts w:ascii="Maven Pro" w:eastAsia="Times New Roman" w:hAnsi="Maven Pro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35A2B"/>
    <w:multiLevelType w:val="multilevel"/>
    <w:tmpl w:val="63C01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pStyle w:val="DHA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DHABullet2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  <w:color w:val="auto"/>
      </w:rPr>
    </w:lvl>
    <w:lvl w:ilvl="4">
      <w:start w:val="1"/>
      <w:numFmt w:val="bullet"/>
      <w:pStyle w:val="DHABullet3"/>
      <w:lvlText w:val=""/>
      <w:lvlJc w:val="left"/>
      <w:pPr>
        <w:tabs>
          <w:tab w:val="num" w:pos="2693"/>
        </w:tabs>
        <w:ind w:left="2693" w:hanging="425"/>
      </w:pPr>
      <w:rPr>
        <w:rFonts w:ascii="Symbol" w:hAnsi="Symbol" w:hint="default"/>
        <w:color w:val="auto"/>
      </w:r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8EB5CEA"/>
    <w:multiLevelType w:val="hybridMultilevel"/>
    <w:tmpl w:val="E55EE1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C2D9B"/>
    <w:multiLevelType w:val="hybridMultilevel"/>
    <w:tmpl w:val="B27CD738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76835861"/>
    <w:multiLevelType w:val="hybridMultilevel"/>
    <w:tmpl w:val="B626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0547">
    <w:abstractNumId w:val="9"/>
  </w:num>
  <w:num w:numId="2" w16cid:durableId="1838837607">
    <w:abstractNumId w:val="8"/>
  </w:num>
  <w:num w:numId="3" w16cid:durableId="1648246357">
    <w:abstractNumId w:val="8"/>
  </w:num>
  <w:num w:numId="4" w16cid:durableId="1567492552">
    <w:abstractNumId w:val="5"/>
  </w:num>
  <w:num w:numId="5" w16cid:durableId="146015694">
    <w:abstractNumId w:val="3"/>
  </w:num>
  <w:num w:numId="6" w16cid:durableId="38019752">
    <w:abstractNumId w:val="1"/>
  </w:num>
  <w:num w:numId="7" w16cid:durableId="1042167864">
    <w:abstractNumId w:val="7"/>
  </w:num>
  <w:num w:numId="8" w16cid:durableId="1037854950">
    <w:abstractNumId w:val="0"/>
  </w:num>
  <w:num w:numId="9" w16cid:durableId="507062935">
    <w:abstractNumId w:val="2"/>
  </w:num>
  <w:num w:numId="10" w16cid:durableId="80566060">
    <w:abstractNumId w:val="6"/>
  </w:num>
  <w:num w:numId="11" w16cid:durableId="208818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DE"/>
    <w:rsid w:val="00000BFE"/>
    <w:rsid w:val="00000F54"/>
    <w:rsid w:val="00001141"/>
    <w:rsid w:val="00001DB5"/>
    <w:rsid w:val="00003540"/>
    <w:rsid w:val="00003776"/>
    <w:rsid w:val="00003F3A"/>
    <w:rsid w:val="00006504"/>
    <w:rsid w:val="00007454"/>
    <w:rsid w:val="0000759C"/>
    <w:rsid w:val="000108F0"/>
    <w:rsid w:val="000109D9"/>
    <w:rsid w:val="0001165A"/>
    <w:rsid w:val="000134A9"/>
    <w:rsid w:val="00013F47"/>
    <w:rsid w:val="00016AA3"/>
    <w:rsid w:val="00020ACB"/>
    <w:rsid w:val="00020E88"/>
    <w:rsid w:val="00022C66"/>
    <w:rsid w:val="0002563D"/>
    <w:rsid w:val="00025E6A"/>
    <w:rsid w:val="000261D2"/>
    <w:rsid w:val="00027B74"/>
    <w:rsid w:val="0003069F"/>
    <w:rsid w:val="00030FBA"/>
    <w:rsid w:val="0003178A"/>
    <w:rsid w:val="00034588"/>
    <w:rsid w:val="00034FC5"/>
    <w:rsid w:val="000354ED"/>
    <w:rsid w:val="000375C5"/>
    <w:rsid w:val="00040348"/>
    <w:rsid w:val="00040C49"/>
    <w:rsid w:val="00042F9E"/>
    <w:rsid w:val="00044AFB"/>
    <w:rsid w:val="00046E3C"/>
    <w:rsid w:val="000509DA"/>
    <w:rsid w:val="00050AF3"/>
    <w:rsid w:val="00051042"/>
    <w:rsid w:val="00051361"/>
    <w:rsid w:val="00053A3A"/>
    <w:rsid w:val="00053E9E"/>
    <w:rsid w:val="00057ED2"/>
    <w:rsid w:val="000655D2"/>
    <w:rsid w:val="00066F3F"/>
    <w:rsid w:val="000676F6"/>
    <w:rsid w:val="00071EA8"/>
    <w:rsid w:val="00071F92"/>
    <w:rsid w:val="00072B34"/>
    <w:rsid w:val="000743AD"/>
    <w:rsid w:val="000749E3"/>
    <w:rsid w:val="00075734"/>
    <w:rsid w:val="00077748"/>
    <w:rsid w:val="00077930"/>
    <w:rsid w:val="00082EA7"/>
    <w:rsid w:val="00083003"/>
    <w:rsid w:val="0008314E"/>
    <w:rsid w:val="000841BB"/>
    <w:rsid w:val="00085889"/>
    <w:rsid w:val="000858F9"/>
    <w:rsid w:val="0008746E"/>
    <w:rsid w:val="000904C5"/>
    <w:rsid w:val="00090E68"/>
    <w:rsid w:val="00093E8D"/>
    <w:rsid w:val="00094BF4"/>
    <w:rsid w:val="00095BC1"/>
    <w:rsid w:val="00096794"/>
    <w:rsid w:val="000971CE"/>
    <w:rsid w:val="000A2054"/>
    <w:rsid w:val="000A578A"/>
    <w:rsid w:val="000A6709"/>
    <w:rsid w:val="000B0064"/>
    <w:rsid w:val="000B04E4"/>
    <w:rsid w:val="000B1F79"/>
    <w:rsid w:val="000B1FDE"/>
    <w:rsid w:val="000B45F1"/>
    <w:rsid w:val="000B522B"/>
    <w:rsid w:val="000B7140"/>
    <w:rsid w:val="000B7647"/>
    <w:rsid w:val="000B7EAB"/>
    <w:rsid w:val="000C0E48"/>
    <w:rsid w:val="000C3072"/>
    <w:rsid w:val="000C5F82"/>
    <w:rsid w:val="000C74C2"/>
    <w:rsid w:val="000C77D7"/>
    <w:rsid w:val="000D0590"/>
    <w:rsid w:val="000D355A"/>
    <w:rsid w:val="000D4B9C"/>
    <w:rsid w:val="000D77DC"/>
    <w:rsid w:val="000D7A5B"/>
    <w:rsid w:val="000D7CEB"/>
    <w:rsid w:val="000E2CB9"/>
    <w:rsid w:val="000E2E93"/>
    <w:rsid w:val="000E39F3"/>
    <w:rsid w:val="000E3DC1"/>
    <w:rsid w:val="000E3FDB"/>
    <w:rsid w:val="000E5166"/>
    <w:rsid w:val="000E6600"/>
    <w:rsid w:val="000E7B4C"/>
    <w:rsid w:val="000F015D"/>
    <w:rsid w:val="000F31E0"/>
    <w:rsid w:val="000F4DD1"/>
    <w:rsid w:val="000F5D59"/>
    <w:rsid w:val="000F7267"/>
    <w:rsid w:val="000F7E71"/>
    <w:rsid w:val="00104128"/>
    <w:rsid w:val="00104A25"/>
    <w:rsid w:val="00104E94"/>
    <w:rsid w:val="00105CEB"/>
    <w:rsid w:val="0010679B"/>
    <w:rsid w:val="001108BA"/>
    <w:rsid w:val="00110C96"/>
    <w:rsid w:val="001114B1"/>
    <w:rsid w:val="0011171D"/>
    <w:rsid w:val="00112184"/>
    <w:rsid w:val="0011266B"/>
    <w:rsid w:val="00112E6B"/>
    <w:rsid w:val="001136B2"/>
    <w:rsid w:val="00116024"/>
    <w:rsid w:val="00122237"/>
    <w:rsid w:val="00122703"/>
    <w:rsid w:val="00126D23"/>
    <w:rsid w:val="00127122"/>
    <w:rsid w:val="001303B6"/>
    <w:rsid w:val="00131ECE"/>
    <w:rsid w:val="00132746"/>
    <w:rsid w:val="00132D6D"/>
    <w:rsid w:val="0013721D"/>
    <w:rsid w:val="0014010F"/>
    <w:rsid w:val="00140F32"/>
    <w:rsid w:val="00141346"/>
    <w:rsid w:val="001432D7"/>
    <w:rsid w:val="00146514"/>
    <w:rsid w:val="001465A1"/>
    <w:rsid w:val="00147E7C"/>
    <w:rsid w:val="0015112B"/>
    <w:rsid w:val="0015187C"/>
    <w:rsid w:val="00153D83"/>
    <w:rsid w:val="00154630"/>
    <w:rsid w:val="00154741"/>
    <w:rsid w:val="001547C4"/>
    <w:rsid w:val="001551A3"/>
    <w:rsid w:val="00155213"/>
    <w:rsid w:val="001629BF"/>
    <w:rsid w:val="001629F1"/>
    <w:rsid w:val="0016337B"/>
    <w:rsid w:val="00166993"/>
    <w:rsid w:val="00167AC7"/>
    <w:rsid w:val="00170F4C"/>
    <w:rsid w:val="0017212E"/>
    <w:rsid w:val="0017410E"/>
    <w:rsid w:val="00174565"/>
    <w:rsid w:val="00175D25"/>
    <w:rsid w:val="00180657"/>
    <w:rsid w:val="00180DB6"/>
    <w:rsid w:val="0018159C"/>
    <w:rsid w:val="0018233E"/>
    <w:rsid w:val="00182865"/>
    <w:rsid w:val="00190474"/>
    <w:rsid w:val="00190D4C"/>
    <w:rsid w:val="00191672"/>
    <w:rsid w:val="00192694"/>
    <w:rsid w:val="00194F6E"/>
    <w:rsid w:val="00195019"/>
    <w:rsid w:val="001A04CF"/>
    <w:rsid w:val="001A0F89"/>
    <w:rsid w:val="001A1710"/>
    <w:rsid w:val="001A468B"/>
    <w:rsid w:val="001A46A8"/>
    <w:rsid w:val="001A673B"/>
    <w:rsid w:val="001A6F44"/>
    <w:rsid w:val="001B09C6"/>
    <w:rsid w:val="001B106C"/>
    <w:rsid w:val="001B15FF"/>
    <w:rsid w:val="001B168B"/>
    <w:rsid w:val="001B1A1D"/>
    <w:rsid w:val="001B3528"/>
    <w:rsid w:val="001B5DA3"/>
    <w:rsid w:val="001B6479"/>
    <w:rsid w:val="001B670F"/>
    <w:rsid w:val="001C46A2"/>
    <w:rsid w:val="001C4731"/>
    <w:rsid w:val="001C5881"/>
    <w:rsid w:val="001C5EE8"/>
    <w:rsid w:val="001C6A67"/>
    <w:rsid w:val="001C7CF6"/>
    <w:rsid w:val="001C7DF6"/>
    <w:rsid w:val="001D00C1"/>
    <w:rsid w:val="001D30E2"/>
    <w:rsid w:val="001D3E31"/>
    <w:rsid w:val="001D3EC4"/>
    <w:rsid w:val="001D4427"/>
    <w:rsid w:val="001D4F4C"/>
    <w:rsid w:val="001D7E6D"/>
    <w:rsid w:val="001D7F27"/>
    <w:rsid w:val="001E058F"/>
    <w:rsid w:val="001E0829"/>
    <w:rsid w:val="001E30DB"/>
    <w:rsid w:val="001E40C0"/>
    <w:rsid w:val="001E4288"/>
    <w:rsid w:val="001E4782"/>
    <w:rsid w:val="001E4D70"/>
    <w:rsid w:val="001E5097"/>
    <w:rsid w:val="001E5562"/>
    <w:rsid w:val="001E5AC8"/>
    <w:rsid w:val="001E67DE"/>
    <w:rsid w:val="001E6D0A"/>
    <w:rsid w:val="001F3465"/>
    <w:rsid w:val="001F34F6"/>
    <w:rsid w:val="001F4226"/>
    <w:rsid w:val="001F5AB9"/>
    <w:rsid w:val="001F5DD7"/>
    <w:rsid w:val="001F7129"/>
    <w:rsid w:val="001F715A"/>
    <w:rsid w:val="001F727C"/>
    <w:rsid w:val="001F764E"/>
    <w:rsid w:val="00201EFA"/>
    <w:rsid w:val="00202153"/>
    <w:rsid w:val="00203BD5"/>
    <w:rsid w:val="00203F0F"/>
    <w:rsid w:val="00204D00"/>
    <w:rsid w:val="00205350"/>
    <w:rsid w:val="00205445"/>
    <w:rsid w:val="002120BD"/>
    <w:rsid w:val="00215B6D"/>
    <w:rsid w:val="00215D5E"/>
    <w:rsid w:val="00221B96"/>
    <w:rsid w:val="0022388E"/>
    <w:rsid w:val="0022498F"/>
    <w:rsid w:val="00225B9D"/>
    <w:rsid w:val="00227E96"/>
    <w:rsid w:val="0023557E"/>
    <w:rsid w:val="00236951"/>
    <w:rsid w:val="00236E87"/>
    <w:rsid w:val="00237264"/>
    <w:rsid w:val="00240509"/>
    <w:rsid w:val="0024084C"/>
    <w:rsid w:val="00240E26"/>
    <w:rsid w:val="00241075"/>
    <w:rsid w:val="0024503F"/>
    <w:rsid w:val="00245F2B"/>
    <w:rsid w:val="0025630E"/>
    <w:rsid w:val="0026096A"/>
    <w:rsid w:val="00265AE8"/>
    <w:rsid w:val="00265D32"/>
    <w:rsid w:val="00267FBC"/>
    <w:rsid w:val="00271375"/>
    <w:rsid w:val="002735F2"/>
    <w:rsid w:val="0027574D"/>
    <w:rsid w:val="0027622A"/>
    <w:rsid w:val="0027648F"/>
    <w:rsid w:val="002804A9"/>
    <w:rsid w:val="00282FA8"/>
    <w:rsid w:val="00284F9A"/>
    <w:rsid w:val="00285E50"/>
    <w:rsid w:val="00290AB5"/>
    <w:rsid w:val="002917A7"/>
    <w:rsid w:val="0029184E"/>
    <w:rsid w:val="0029208A"/>
    <w:rsid w:val="0029223D"/>
    <w:rsid w:val="00292FAD"/>
    <w:rsid w:val="002955A1"/>
    <w:rsid w:val="002960D5"/>
    <w:rsid w:val="002975A5"/>
    <w:rsid w:val="002A20FE"/>
    <w:rsid w:val="002A4E9E"/>
    <w:rsid w:val="002A64FB"/>
    <w:rsid w:val="002A681A"/>
    <w:rsid w:val="002A742F"/>
    <w:rsid w:val="002A77D0"/>
    <w:rsid w:val="002B0BC4"/>
    <w:rsid w:val="002B0D08"/>
    <w:rsid w:val="002B0D0C"/>
    <w:rsid w:val="002B2200"/>
    <w:rsid w:val="002B33F6"/>
    <w:rsid w:val="002B48B0"/>
    <w:rsid w:val="002B5C29"/>
    <w:rsid w:val="002B7E07"/>
    <w:rsid w:val="002C2669"/>
    <w:rsid w:val="002C2E02"/>
    <w:rsid w:val="002C370F"/>
    <w:rsid w:val="002C54CF"/>
    <w:rsid w:val="002C714E"/>
    <w:rsid w:val="002C7F9D"/>
    <w:rsid w:val="002D2F75"/>
    <w:rsid w:val="002D43C1"/>
    <w:rsid w:val="002D4C00"/>
    <w:rsid w:val="002D4CBF"/>
    <w:rsid w:val="002D5987"/>
    <w:rsid w:val="002D5E76"/>
    <w:rsid w:val="002D64DD"/>
    <w:rsid w:val="002E0FA1"/>
    <w:rsid w:val="002E19DA"/>
    <w:rsid w:val="002E1F0B"/>
    <w:rsid w:val="002E2288"/>
    <w:rsid w:val="002E2911"/>
    <w:rsid w:val="002E3763"/>
    <w:rsid w:val="002E3BF0"/>
    <w:rsid w:val="002E48F5"/>
    <w:rsid w:val="002E4D00"/>
    <w:rsid w:val="002E51DB"/>
    <w:rsid w:val="002E5698"/>
    <w:rsid w:val="002E60BE"/>
    <w:rsid w:val="002E7015"/>
    <w:rsid w:val="002E7DAE"/>
    <w:rsid w:val="002F048A"/>
    <w:rsid w:val="002F04ED"/>
    <w:rsid w:val="002F1109"/>
    <w:rsid w:val="002F32B8"/>
    <w:rsid w:val="002F36EE"/>
    <w:rsid w:val="002F3BEF"/>
    <w:rsid w:val="002F5164"/>
    <w:rsid w:val="00302165"/>
    <w:rsid w:val="00302741"/>
    <w:rsid w:val="00305E0B"/>
    <w:rsid w:val="00307D7F"/>
    <w:rsid w:val="00310AF8"/>
    <w:rsid w:val="00313124"/>
    <w:rsid w:val="00313B2E"/>
    <w:rsid w:val="00320253"/>
    <w:rsid w:val="00320BA0"/>
    <w:rsid w:val="00321100"/>
    <w:rsid w:val="00321B6A"/>
    <w:rsid w:val="0032233D"/>
    <w:rsid w:val="003256FB"/>
    <w:rsid w:val="003269DC"/>
    <w:rsid w:val="00326E55"/>
    <w:rsid w:val="00330BE3"/>
    <w:rsid w:val="003329A8"/>
    <w:rsid w:val="003329F6"/>
    <w:rsid w:val="0033356F"/>
    <w:rsid w:val="0033377D"/>
    <w:rsid w:val="00340957"/>
    <w:rsid w:val="00342906"/>
    <w:rsid w:val="00344467"/>
    <w:rsid w:val="003463A8"/>
    <w:rsid w:val="00347C08"/>
    <w:rsid w:val="003502FA"/>
    <w:rsid w:val="00355BA5"/>
    <w:rsid w:val="0035615B"/>
    <w:rsid w:val="003618A3"/>
    <w:rsid w:val="003634C2"/>
    <w:rsid w:val="00363629"/>
    <w:rsid w:val="00363B9B"/>
    <w:rsid w:val="00363DC3"/>
    <w:rsid w:val="003640D6"/>
    <w:rsid w:val="003641BC"/>
    <w:rsid w:val="0036733E"/>
    <w:rsid w:val="003711B7"/>
    <w:rsid w:val="003725A5"/>
    <w:rsid w:val="00372B59"/>
    <w:rsid w:val="00373E46"/>
    <w:rsid w:val="003745CD"/>
    <w:rsid w:val="003755B6"/>
    <w:rsid w:val="0037780D"/>
    <w:rsid w:val="00377CD9"/>
    <w:rsid w:val="00384905"/>
    <w:rsid w:val="00384CAC"/>
    <w:rsid w:val="0038639C"/>
    <w:rsid w:val="00387108"/>
    <w:rsid w:val="00387A22"/>
    <w:rsid w:val="00392F8B"/>
    <w:rsid w:val="003930B6"/>
    <w:rsid w:val="003940B2"/>
    <w:rsid w:val="003944E2"/>
    <w:rsid w:val="00394BE9"/>
    <w:rsid w:val="00397B1E"/>
    <w:rsid w:val="00397B27"/>
    <w:rsid w:val="003A023E"/>
    <w:rsid w:val="003A181E"/>
    <w:rsid w:val="003A1971"/>
    <w:rsid w:val="003A1C96"/>
    <w:rsid w:val="003A2AC1"/>
    <w:rsid w:val="003A2F7C"/>
    <w:rsid w:val="003A311D"/>
    <w:rsid w:val="003A34AE"/>
    <w:rsid w:val="003A41F1"/>
    <w:rsid w:val="003A6EB6"/>
    <w:rsid w:val="003B0607"/>
    <w:rsid w:val="003B1447"/>
    <w:rsid w:val="003B1D81"/>
    <w:rsid w:val="003B2C20"/>
    <w:rsid w:val="003B323F"/>
    <w:rsid w:val="003B4D31"/>
    <w:rsid w:val="003B4F32"/>
    <w:rsid w:val="003B66C5"/>
    <w:rsid w:val="003B7F4D"/>
    <w:rsid w:val="003C02A0"/>
    <w:rsid w:val="003C044E"/>
    <w:rsid w:val="003C056D"/>
    <w:rsid w:val="003C0DD9"/>
    <w:rsid w:val="003C224D"/>
    <w:rsid w:val="003C2C94"/>
    <w:rsid w:val="003C2CB8"/>
    <w:rsid w:val="003C319B"/>
    <w:rsid w:val="003C48A0"/>
    <w:rsid w:val="003C55C2"/>
    <w:rsid w:val="003C5FB2"/>
    <w:rsid w:val="003C6B5D"/>
    <w:rsid w:val="003C7DFF"/>
    <w:rsid w:val="003C7EC1"/>
    <w:rsid w:val="003C7FBD"/>
    <w:rsid w:val="003D0D97"/>
    <w:rsid w:val="003D11A0"/>
    <w:rsid w:val="003D165F"/>
    <w:rsid w:val="003D2A54"/>
    <w:rsid w:val="003D39C7"/>
    <w:rsid w:val="003D4775"/>
    <w:rsid w:val="003D55DC"/>
    <w:rsid w:val="003E048A"/>
    <w:rsid w:val="003E0EB5"/>
    <w:rsid w:val="003E147A"/>
    <w:rsid w:val="003E16FA"/>
    <w:rsid w:val="003E1D1C"/>
    <w:rsid w:val="003E2467"/>
    <w:rsid w:val="003E4896"/>
    <w:rsid w:val="003E4B89"/>
    <w:rsid w:val="003E59DC"/>
    <w:rsid w:val="003E5A3A"/>
    <w:rsid w:val="003E6D01"/>
    <w:rsid w:val="003F04D8"/>
    <w:rsid w:val="003F075D"/>
    <w:rsid w:val="003F3470"/>
    <w:rsid w:val="003F3C53"/>
    <w:rsid w:val="003F43E0"/>
    <w:rsid w:val="003F5970"/>
    <w:rsid w:val="003F5E6C"/>
    <w:rsid w:val="003F69B2"/>
    <w:rsid w:val="004000B1"/>
    <w:rsid w:val="00402BD1"/>
    <w:rsid w:val="00403E42"/>
    <w:rsid w:val="00404041"/>
    <w:rsid w:val="00406E77"/>
    <w:rsid w:val="00411C7F"/>
    <w:rsid w:val="00412FF4"/>
    <w:rsid w:val="00417BF7"/>
    <w:rsid w:val="00417BF8"/>
    <w:rsid w:val="00420C12"/>
    <w:rsid w:val="00422260"/>
    <w:rsid w:val="004247A6"/>
    <w:rsid w:val="004257C0"/>
    <w:rsid w:val="00426E0E"/>
    <w:rsid w:val="00427EF4"/>
    <w:rsid w:val="004305CF"/>
    <w:rsid w:val="004308FF"/>
    <w:rsid w:val="00431A65"/>
    <w:rsid w:val="00433108"/>
    <w:rsid w:val="004344C1"/>
    <w:rsid w:val="0043666A"/>
    <w:rsid w:val="00436902"/>
    <w:rsid w:val="0043742A"/>
    <w:rsid w:val="004409B8"/>
    <w:rsid w:val="0044255F"/>
    <w:rsid w:val="0044464E"/>
    <w:rsid w:val="0044549E"/>
    <w:rsid w:val="004469FD"/>
    <w:rsid w:val="004479AF"/>
    <w:rsid w:val="004502CF"/>
    <w:rsid w:val="00451207"/>
    <w:rsid w:val="00455120"/>
    <w:rsid w:val="00455847"/>
    <w:rsid w:val="0045690B"/>
    <w:rsid w:val="00456D58"/>
    <w:rsid w:val="0045717A"/>
    <w:rsid w:val="00457AD0"/>
    <w:rsid w:val="00460D0F"/>
    <w:rsid w:val="00461373"/>
    <w:rsid w:val="00461A7B"/>
    <w:rsid w:val="0046246E"/>
    <w:rsid w:val="004637E4"/>
    <w:rsid w:val="004661AD"/>
    <w:rsid w:val="00466250"/>
    <w:rsid w:val="00470238"/>
    <w:rsid w:val="004708DB"/>
    <w:rsid w:val="00471488"/>
    <w:rsid w:val="00474564"/>
    <w:rsid w:val="00475490"/>
    <w:rsid w:val="00475E83"/>
    <w:rsid w:val="00476390"/>
    <w:rsid w:val="0047773F"/>
    <w:rsid w:val="00477D85"/>
    <w:rsid w:val="004804DC"/>
    <w:rsid w:val="004807C7"/>
    <w:rsid w:val="00483F38"/>
    <w:rsid w:val="004850AD"/>
    <w:rsid w:val="00485759"/>
    <w:rsid w:val="004903D9"/>
    <w:rsid w:val="00491B92"/>
    <w:rsid w:val="00492001"/>
    <w:rsid w:val="004923E2"/>
    <w:rsid w:val="00493AFC"/>
    <w:rsid w:val="00493DFE"/>
    <w:rsid w:val="004942FD"/>
    <w:rsid w:val="0049464A"/>
    <w:rsid w:val="0049531F"/>
    <w:rsid w:val="0049763B"/>
    <w:rsid w:val="00497A41"/>
    <w:rsid w:val="004A04BE"/>
    <w:rsid w:val="004A1449"/>
    <w:rsid w:val="004A2684"/>
    <w:rsid w:val="004A5D8F"/>
    <w:rsid w:val="004A7193"/>
    <w:rsid w:val="004A7B2F"/>
    <w:rsid w:val="004B0AFE"/>
    <w:rsid w:val="004B0F4C"/>
    <w:rsid w:val="004B137D"/>
    <w:rsid w:val="004B2167"/>
    <w:rsid w:val="004B2E4B"/>
    <w:rsid w:val="004B2EFF"/>
    <w:rsid w:val="004B440D"/>
    <w:rsid w:val="004B612A"/>
    <w:rsid w:val="004B6B25"/>
    <w:rsid w:val="004C0C21"/>
    <w:rsid w:val="004C28EF"/>
    <w:rsid w:val="004C3303"/>
    <w:rsid w:val="004C48E7"/>
    <w:rsid w:val="004C49E9"/>
    <w:rsid w:val="004C4C52"/>
    <w:rsid w:val="004C5409"/>
    <w:rsid w:val="004C55FD"/>
    <w:rsid w:val="004C7726"/>
    <w:rsid w:val="004C7C78"/>
    <w:rsid w:val="004D04C4"/>
    <w:rsid w:val="004D2DA6"/>
    <w:rsid w:val="004D53F8"/>
    <w:rsid w:val="004D7C44"/>
    <w:rsid w:val="004D7DCF"/>
    <w:rsid w:val="004E10B0"/>
    <w:rsid w:val="004E126E"/>
    <w:rsid w:val="004E1539"/>
    <w:rsid w:val="004E1AEE"/>
    <w:rsid w:val="004E2F0B"/>
    <w:rsid w:val="004E4BBF"/>
    <w:rsid w:val="004E5514"/>
    <w:rsid w:val="004E6000"/>
    <w:rsid w:val="004E7A13"/>
    <w:rsid w:val="004F0CBF"/>
    <w:rsid w:val="004F1ACF"/>
    <w:rsid w:val="004F4DF2"/>
    <w:rsid w:val="004F5A24"/>
    <w:rsid w:val="005007CD"/>
    <w:rsid w:val="00503401"/>
    <w:rsid w:val="005042D4"/>
    <w:rsid w:val="00504C76"/>
    <w:rsid w:val="00504FCE"/>
    <w:rsid w:val="005051AA"/>
    <w:rsid w:val="00505A34"/>
    <w:rsid w:val="00507D62"/>
    <w:rsid w:val="00510697"/>
    <w:rsid w:val="00510941"/>
    <w:rsid w:val="005110B9"/>
    <w:rsid w:val="00512D6C"/>
    <w:rsid w:val="005139DF"/>
    <w:rsid w:val="00513FB3"/>
    <w:rsid w:val="00514E3D"/>
    <w:rsid w:val="005238A8"/>
    <w:rsid w:val="00523C49"/>
    <w:rsid w:val="00523D56"/>
    <w:rsid w:val="00523FF9"/>
    <w:rsid w:val="00524930"/>
    <w:rsid w:val="00526B0D"/>
    <w:rsid w:val="00526FAB"/>
    <w:rsid w:val="00527914"/>
    <w:rsid w:val="005328AD"/>
    <w:rsid w:val="005333D5"/>
    <w:rsid w:val="00533F68"/>
    <w:rsid w:val="00534AAD"/>
    <w:rsid w:val="00535AD2"/>
    <w:rsid w:val="0054101E"/>
    <w:rsid w:val="00541C80"/>
    <w:rsid w:val="00541DE3"/>
    <w:rsid w:val="00542C27"/>
    <w:rsid w:val="005433F4"/>
    <w:rsid w:val="005475D3"/>
    <w:rsid w:val="005477B4"/>
    <w:rsid w:val="00547F4C"/>
    <w:rsid w:val="00550334"/>
    <w:rsid w:val="0055043E"/>
    <w:rsid w:val="00550DB0"/>
    <w:rsid w:val="005539A1"/>
    <w:rsid w:val="005554A0"/>
    <w:rsid w:val="00555FDD"/>
    <w:rsid w:val="005605FD"/>
    <w:rsid w:val="005608A6"/>
    <w:rsid w:val="00560F57"/>
    <w:rsid w:val="005628D0"/>
    <w:rsid w:val="00562D2B"/>
    <w:rsid w:val="00562E42"/>
    <w:rsid w:val="0056609A"/>
    <w:rsid w:val="00570276"/>
    <w:rsid w:val="00571516"/>
    <w:rsid w:val="005748B3"/>
    <w:rsid w:val="00575655"/>
    <w:rsid w:val="00575991"/>
    <w:rsid w:val="0057708B"/>
    <w:rsid w:val="00581664"/>
    <w:rsid w:val="0058284A"/>
    <w:rsid w:val="00583F2B"/>
    <w:rsid w:val="00592492"/>
    <w:rsid w:val="00592928"/>
    <w:rsid w:val="00593805"/>
    <w:rsid w:val="00593E0B"/>
    <w:rsid w:val="005953F0"/>
    <w:rsid w:val="0059605A"/>
    <w:rsid w:val="005A045E"/>
    <w:rsid w:val="005A1749"/>
    <w:rsid w:val="005A20F7"/>
    <w:rsid w:val="005A25EC"/>
    <w:rsid w:val="005A2A5F"/>
    <w:rsid w:val="005A3010"/>
    <w:rsid w:val="005A3252"/>
    <w:rsid w:val="005A3E46"/>
    <w:rsid w:val="005A4B2B"/>
    <w:rsid w:val="005A6235"/>
    <w:rsid w:val="005B099C"/>
    <w:rsid w:val="005B3EC0"/>
    <w:rsid w:val="005B4471"/>
    <w:rsid w:val="005C19EB"/>
    <w:rsid w:val="005C61E1"/>
    <w:rsid w:val="005C730C"/>
    <w:rsid w:val="005D0BDF"/>
    <w:rsid w:val="005D1317"/>
    <w:rsid w:val="005D152D"/>
    <w:rsid w:val="005D4764"/>
    <w:rsid w:val="005D4FA0"/>
    <w:rsid w:val="005D5516"/>
    <w:rsid w:val="005D5BB7"/>
    <w:rsid w:val="005D7206"/>
    <w:rsid w:val="005E0B0A"/>
    <w:rsid w:val="005E1592"/>
    <w:rsid w:val="005E329C"/>
    <w:rsid w:val="005E4DAD"/>
    <w:rsid w:val="005E614E"/>
    <w:rsid w:val="005F1127"/>
    <w:rsid w:val="005F1690"/>
    <w:rsid w:val="005F341E"/>
    <w:rsid w:val="005F685C"/>
    <w:rsid w:val="006017F7"/>
    <w:rsid w:val="00601D4B"/>
    <w:rsid w:val="00601F8B"/>
    <w:rsid w:val="006024B6"/>
    <w:rsid w:val="006027D6"/>
    <w:rsid w:val="00607466"/>
    <w:rsid w:val="00611D7C"/>
    <w:rsid w:val="00612885"/>
    <w:rsid w:val="00612A1F"/>
    <w:rsid w:val="006135FF"/>
    <w:rsid w:val="0061444E"/>
    <w:rsid w:val="00614550"/>
    <w:rsid w:val="00615F74"/>
    <w:rsid w:val="0061621C"/>
    <w:rsid w:val="00616BFB"/>
    <w:rsid w:val="00617C81"/>
    <w:rsid w:val="00622F4B"/>
    <w:rsid w:val="00625362"/>
    <w:rsid w:val="0062624E"/>
    <w:rsid w:val="00626623"/>
    <w:rsid w:val="00630B4D"/>
    <w:rsid w:val="0063192A"/>
    <w:rsid w:val="00632B1B"/>
    <w:rsid w:val="00633C8D"/>
    <w:rsid w:val="00634BA8"/>
    <w:rsid w:val="00640275"/>
    <w:rsid w:val="00642022"/>
    <w:rsid w:val="00642BBD"/>
    <w:rsid w:val="00643AC9"/>
    <w:rsid w:val="00643F1F"/>
    <w:rsid w:val="00644895"/>
    <w:rsid w:val="00645FF0"/>
    <w:rsid w:val="0064656A"/>
    <w:rsid w:val="00651B1E"/>
    <w:rsid w:val="006527DB"/>
    <w:rsid w:val="00652824"/>
    <w:rsid w:val="006557CE"/>
    <w:rsid w:val="00657E05"/>
    <w:rsid w:val="00662962"/>
    <w:rsid w:val="00662A23"/>
    <w:rsid w:val="006641B0"/>
    <w:rsid w:val="00666352"/>
    <w:rsid w:val="00667FBB"/>
    <w:rsid w:val="0067070A"/>
    <w:rsid w:val="00672964"/>
    <w:rsid w:val="00672C03"/>
    <w:rsid w:val="00674856"/>
    <w:rsid w:val="006751D2"/>
    <w:rsid w:val="00675947"/>
    <w:rsid w:val="00675B16"/>
    <w:rsid w:val="0067613B"/>
    <w:rsid w:val="00676DB3"/>
    <w:rsid w:val="006773D7"/>
    <w:rsid w:val="00682CF9"/>
    <w:rsid w:val="006835E4"/>
    <w:rsid w:val="00690CBF"/>
    <w:rsid w:val="00692944"/>
    <w:rsid w:val="00693E7C"/>
    <w:rsid w:val="00695312"/>
    <w:rsid w:val="00697FA9"/>
    <w:rsid w:val="006A071F"/>
    <w:rsid w:val="006A0A4D"/>
    <w:rsid w:val="006A0F1F"/>
    <w:rsid w:val="006A367B"/>
    <w:rsid w:val="006A7828"/>
    <w:rsid w:val="006A78CD"/>
    <w:rsid w:val="006A78CF"/>
    <w:rsid w:val="006B3C78"/>
    <w:rsid w:val="006B3FC6"/>
    <w:rsid w:val="006B46BE"/>
    <w:rsid w:val="006C1755"/>
    <w:rsid w:val="006C3F68"/>
    <w:rsid w:val="006C4884"/>
    <w:rsid w:val="006C5597"/>
    <w:rsid w:val="006C5752"/>
    <w:rsid w:val="006C76A6"/>
    <w:rsid w:val="006D1214"/>
    <w:rsid w:val="006D1F46"/>
    <w:rsid w:val="006D349F"/>
    <w:rsid w:val="006D4765"/>
    <w:rsid w:val="006D4DCE"/>
    <w:rsid w:val="006D525F"/>
    <w:rsid w:val="006E40D8"/>
    <w:rsid w:val="006E6572"/>
    <w:rsid w:val="006E795D"/>
    <w:rsid w:val="006E7C45"/>
    <w:rsid w:val="006F1B97"/>
    <w:rsid w:val="006F7F88"/>
    <w:rsid w:val="0070010D"/>
    <w:rsid w:val="00700B72"/>
    <w:rsid w:val="00701E14"/>
    <w:rsid w:val="007040DE"/>
    <w:rsid w:val="00705F23"/>
    <w:rsid w:val="007072F1"/>
    <w:rsid w:val="00711C80"/>
    <w:rsid w:val="00712122"/>
    <w:rsid w:val="00713971"/>
    <w:rsid w:val="00713AAB"/>
    <w:rsid w:val="0071531F"/>
    <w:rsid w:val="007169E9"/>
    <w:rsid w:val="00720ED0"/>
    <w:rsid w:val="00722372"/>
    <w:rsid w:val="0072407E"/>
    <w:rsid w:val="00726E74"/>
    <w:rsid w:val="00726EBF"/>
    <w:rsid w:val="00732718"/>
    <w:rsid w:val="007339EB"/>
    <w:rsid w:val="007347A7"/>
    <w:rsid w:val="0073505D"/>
    <w:rsid w:val="00736194"/>
    <w:rsid w:val="00737DCD"/>
    <w:rsid w:val="00743B4A"/>
    <w:rsid w:val="00745073"/>
    <w:rsid w:val="00745462"/>
    <w:rsid w:val="0074620C"/>
    <w:rsid w:val="007465A6"/>
    <w:rsid w:val="0074735F"/>
    <w:rsid w:val="00747D2F"/>
    <w:rsid w:val="007506C2"/>
    <w:rsid w:val="0075108F"/>
    <w:rsid w:val="007513BD"/>
    <w:rsid w:val="00752447"/>
    <w:rsid w:val="00754E0C"/>
    <w:rsid w:val="00761C1D"/>
    <w:rsid w:val="00761D9A"/>
    <w:rsid w:val="007636B5"/>
    <w:rsid w:val="00765BEA"/>
    <w:rsid w:val="007715B9"/>
    <w:rsid w:val="00771FF9"/>
    <w:rsid w:val="00772541"/>
    <w:rsid w:val="00773EF7"/>
    <w:rsid w:val="00773FC0"/>
    <w:rsid w:val="00775836"/>
    <w:rsid w:val="0077660E"/>
    <w:rsid w:val="007770BC"/>
    <w:rsid w:val="0077779B"/>
    <w:rsid w:val="0078404F"/>
    <w:rsid w:val="007844D4"/>
    <w:rsid w:val="00784639"/>
    <w:rsid w:val="007903B1"/>
    <w:rsid w:val="00791450"/>
    <w:rsid w:val="007924F0"/>
    <w:rsid w:val="0079265E"/>
    <w:rsid w:val="00793102"/>
    <w:rsid w:val="00794D53"/>
    <w:rsid w:val="00795825"/>
    <w:rsid w:val="00795E3C"/>
    <w:rsid w:val="007972C8"/>
    <w:rsid w:val="00797A28"/>
    <w:rsid w:val="007A03BC"/>
    <w:rsid w:val="007A3D7B"/>
    <w:rsid w:val="007A489E"/>
    <w:rsid w:val="007A49FD"/>
    <w:rsid w:val="007A50F5"/>
    <w:rsid w:val="007A56C7"/>
    <w:rsid w:val="007A7A01"/>
    <w:rsid w:val="007B035F"/>
    <w:rsid w:val="007B04EE"/>
    <w:rsid w:val="007B1084"/>
    <w:rsid w:val="007B12AD"/>
    <w:rsid w:val="007B26B7"/>
    <w:rsid w:val="007B3440"/>
    <w:rsid w:val="007B4368"/>
    <w:rsid w:val="007B5477"/>
    <w:rsid w:val="007B5541"/>
    <w:rsid w:val="007B586E"/>
    <w:rsid w:val="007B5F2A"/>
    <w:rsid w:val="007C2823"/>
    <w:rsid w:val="007C4A9E"/>
    <w:rsid w:val="007C6398"/>
    <w:rsid w:val="007C78FC"/>
    <w:rsid w:val="007C7FFE"/>
    <w:rsid w:val="007D0002"/>
    <w:rsid w:val="007D08DF"/>
    <w:rsid w:val="007D1957"/>
    <w:rsid w:val="007D599F"/>
    <w:rsid w:val="007D7348"/>
    <w:rsid w:val="007E0A1B"/>
    <w:rsid w:val="007E0C2B"/>
    <w:rsid w:val="007E12A5"/>
    <w:rsid w:val="007E1600"/>
    <w:rsid w:val="007E2CF5"/>
    <w:rsid w:val="007E3A6E"/>
    <w:rsid w:val="007E4ED2"/>
    <w:rsid w:val="007E5DA2"/>
    <w:rsid w:val="007E7506"/>
    <w:rsid w:val="007F087F"/>
    <w:rsid w:val="007F31A1"/>
    <w:rsid w:val="007F3D87"/>
    <w:rsid w:val="007F6271"/>
    <w:rsid w:val="007F64F6"/>
    <w:rsid w:val="00801A76"/>
    <w:rsid w:val="00803064"/>
    <w:rsid w:val="008032DE"/>
    <w:rsid w:val="00805E27"/>
    <w:rsid w:val="00807E77"/>
    <w:rsid w:val="008115E1"/>
    <w:rsid w:val="0081348B"/>
    <w:rsid w:val="00814D82"/>
    <w:rsid w:val="00816582"/>
    <w:rsid w:val="0081745F"/>
    <w:rsid w:val="00820929"/>
    <w:rsid w:val="00820BD3"/>
    <w:rsid w:val="00820CA8"/>
    <w:rsid w:val="00820EB2"/>
    <w:rsid w:val="00821B5E"/>
    <w:rsid w:val="00824FC2"/>
    <w:rsid w:val="00825578"/>
    <w:rsid w:val="00825D4D"/>
    <w:rsid w:val="00825F7C"/>
    <w:rsid w:val="00826DC0"/>
    <w:rsid w:val="00826DF7"/>
    <w:rsid w:val="008271F4"/>
    <w:rsid w:val="00830C11"/>
    <w:rsid w:val="0083238C"/>
    <w:rsid w:val="00832526"/>
    <w:rsid w:val="00832CF3"/>
    <w:rsid w:val="00832F30"/>
    <w:rsid w:val="00833117"/>
    <w:rsid w:val="00834A84"/>
    <w:rsid w:val="0083535F"/>
    <w:rsid w:val="008355DF"/>
    <w:rsid w:val="00836F24"/>
    <w:rsid w:val="008378C2"/>
    <w:rsid w:val="00842C95"/>
    <w:rsid w:val="00844499"/>
    <w:rsid w:val="0084513E"/>
    <w:rsid w:val="00845577"/>
    <w:rsid w:val="008455D1"/>
    <w:rsid w:val="0084712F"/>
    <w:rsid w:val="00850088"/>
    <w:rsid w:val="008504B5"/>
    <w:rsid w:val="00850822"/>
    <w:rsid w:val="00851F5B"/>
    <w:rsid w:val="00854129"/>
    <w:rsid w:val="008544C9"/>
    <w:rsid w:val="0085525F"/>
    <w:rsid w:val="00855350"/>
    <w:rsid w:val="00855429"/>
    <w:rsid w:val="00856766"/>
    <w:rsid w:val="00856C8E"/>
    <w:rsid w:val="008578F3"/>
    <w:rsid w:val="008612E1"/>
    <w:rsid w:val="008637D0"/>
    <w:rsid w:val="00865A31"/>
    <w:rsid w:val="00865B9A"/>
    <w:rsid w:val="00867E98"/>
    <w:rsid w:val="00870744"/>
    <w:rsid w:val="008729A5"/>
    <w:rsid w:val="00873308"/>
    <w:rsid w:val="00877007"/>
    <w:rsid w:val="00877E59"/>
    <w:rsid w:val="008814EA"/>
    <w:rsid w:val="008820FF"/>
    <w:rsid w:val="00887833"/>
    <w:rsid w:val="0089043F"/>
    <w:rsid w:val="00890BB8"/>
    <w:rsid w:val="0089105C"/>
    <w:rsid w:val="008925E4"/>
    <w:rsid w:val="00894064"/>
    <w:rsid w:val="00894FD5"/>
    <w:rsid w:val="008967FC"/>
    <w:rsid w:val="008A163D"/>
    <w:rsid w:val="008A16A9"/>
    <w:rsid w:val="008A1DBA"/>
    <w:rsid w:val="008A5B61"/>
    <w:rsid w:val="008A619B"/>
    <w:rsid w:val="008A6E6E"/>
    <w:rsid w:val="008B01AF"/>
    <w:rsid w:val="008B0597"/>
    <w:rsid w:val="008B081C"/>
    <w:rsid w:val="008B2C64"/>
    <w:rsid w:val="008B2C8A"/>
    <w:rsid w:val="008B3D58"/>
    <w:rsid w:val="008B3E6E"/>
    <w:rsid w:val="008B44C6"/>
    <w:rsid w:val="008B67BE"/>
    <w:rsid w:val="008C2580"/>
    <w:rsid w:val="008C2B04"/>
    <w:rsid w:val="008C3936"/>
    <w:rsid w:val="008C51FC"/>
    <w:rsid w:val="008C6425"/>
    <w:rsid w:val="008D0C78"/>
    <w:rsid w:val="008D5F8D"/>
    <w:rsid w:val="008D7A93"/>
    <w:rsid w:val="008D7E3A"/>
    <w:rsid w:val="008E00C9"/>
    <w:rsid w:val="008E4191"/>
    <w:rsid w:val="008E4ECD"/>
    <w:rsid w:val="008E6AB1"/>
    <w:rsid w:val="008E7528"/>
    <w:rsid w:val="008E7A14"/>
    <w:rsid w:val="008E7D71"/>
    <w:rsid w:val="008F10B4"/>
    <w:rsid w:val="008F137E"/>
    <w:rsid w:val="008F2258"/>
    <w:rsid w:val="008F2A7C"/>
    <w:rsid w:val="008F3764"/>
    <w:rsid w:val="008F6B92"/>
    <w:rsid w:val="00901303"/>
    <w:rsid w:val="009013AF"/>
    <w:rsid w:val="009024CC"/>
    <w:rsid w:val="00907248"/>
    <w:rsid w:val="009141AD"/>
    <w:rsid w:val="00914665"/>
    <w:rsid w:val="00914BAE"/>
    <w:rsid w:val="00914CD6"/>
    <w:rsid w:val="00914E39"/>
    <w:rsid w:val="00917F94"/>
    <w:rsid w:val="00922493"/>
    <w:rsid w:val="00922952"/>
    <w:rsid w:val="00922A45"/>
    <w:rsid w:val="009236FE"/>
    <w:rsid w:val="00923E95"/>
    <w:rsid w:val="009243CC"/>
    <w:rsid w:val="00925E73"/>
    <w:rsid w:val="0092735C"/>
    <w:rsid w:val="00930DA3"/>
    <w:rsid w:val="00932DD4"/>
    <w:rsid w:val="0093346E"/>
    <w:rsid w:val="009362C5"/>
    <w:rsid w:val="00940BEF"/>
    <w:rsid w:val="009411DE"/>
    <w:rsid w:val="00941AE6"/>
    <w:rsid w:val="00941FE8"/>
    <w:rsid w:val="009425DC"/>
    <w:rsid w:val="00942623"/>
    <w:rsid w:val="009444E1"/>
    <w:rsid w:val="0094765D"/>
    <w:rsid w:val="00947886"/>
    <w:rsid w:val="00951E88"/>
    <w:rsid w:val="009523F3"/>
    <w:rsid w:val="0095283B"/>
    <w:rsid w:val="009538E5"/>
    <w:rsid w:val="00955DF0"/>
    <w:rsid w:val="0095797B"/>
    <w:rsid w:val="00957B89"/>
    <w:rsid w:val="009602A3"/>
    <w:rsid w:val="009602C7"/>
    <w:rsid w:val="00961000"/>
    <w:rsid w:val="00962D07"/>
    <w:rsid w:val="00965241"/>
    <w:rsid w:val="00966C5A"/>
    <w:rsid w:val="009675CB"/>
    <w:rsid w:val="00972BF9"/>
    <w:rsid w:val="009743C1"/>
    <w:rsid w:val="0097688B"/>
    <w:rsid w:val="009812AD"/>
    <w:rsid w:val="00984B35"/>
    <w:rsid w:val="0098532D"/>
    <w:rsid w:val="00985ADA"/>
    <w:rsid w:val="00985B3E"/>
    <w:rsid w:val="00986B4C"/>
    <w:rsid w:val="00990050"/>
    <w:rsid w:val="009903F0"/>
    <w:rsid w:val="00992B7F"/>
    <w:rsid w:val="00996696"/>
    <w:rsid w:val="009966FC"/>
    <w:rsid w:val="00997310"/>
    <w:rsid w:val="00997740"/>
    <w:rsid w:val="00997CDD"/>
    <w:rsid w:val="009A0F78"/>
    <w:rsid w:val="009A23AF"/>
    <w:rsid w:val="009A4558"/>
    <w:rsid w:val="009A5D63"/>
    <w:rsid w:val="009B0C64"/>
    <w:rsid w:val="009B0CBB"/>
    <w:rsid w:val="009B0F62"/>
    <w:rsid w:val="009B4543"/>
    <w:rsid w:val="009B66D7"/>
    <w:rsid w:val="009B6E5E"/>
    <w:rsid w:val="009C45B6"/>
    <w:rsid w:val="009C51BA"/>
    <w:rsid w:val="009C53C0"/>
    <w:rsid w:val="009C5563"/>
    <w:rsid w:val="009C6703"/>
    <w:rsid w:val="009C749C"/>
    <w:rsid w:val="009D0E5B"/>
    <w:rsid w:val="009D0EB2"/>
    <w:rsid w:val="009D1D43"/>
    <w:rsid w:val="009D4723"/>
    <w:rsid w:val="009D4F3B"/>
    <w:rsid w:val="009D5735"/>
    <w:rsid w:val="009D5ADA"/>
    <w:rsid w:val="009D66CB"/>
    <w:rsid w:val="009D709E"/>
    <w:rsid w:val="009D7B47"/>
    <w:rsid w:val="009E01B7"/>
    <w:rsid w:val="009E2756"/>
    <w:rsid w:val="009E2D24"/>
    <w:rsid w:val="009E3DBF"/>
    <w:rsid w:val="009E3F73"/>
    <w:rsid w:val="009F1214"/>
    <w:rsid w:val="009F24BF"/>
    <w:rsid w:val="009F37C4"/>
    <w:rsid w:val="009F4ADF"/>
    <w:rsid w:val="009F5635"/>
    <w:rsid w:val="009F5A67"/>
    <w:rsid w:val="009F60DA"/>
    <w:rsid w:val="009F63E1"/>
    <w:rsid w:val="009F77EE"/>
    <w:rsid w:val="00A0164F"/>
    <w:rsid w:val="00A01867"/>
    <w:rsid w:val="00A01FC0"/>
    <w:rsid w:val="00A10BAF"/>
    <w:rsid w:val="00A119FE"/>
    <w:rsid w:val="00A11CBB"/>
    <w:rsid w:val="00A121BE"/>
    <w:rsid w:val="00A1227B"/>
    <w:rsid w:val="00A12CF2"/>
    <w:rsid w:val="00A133B9"/>
    <w:rsid w:val="00A1344D"/>
    <w:rsid w:val="00A142DA"/>
    <w:rsid w:val="00A14968"/>
    <w:rsid w:val="00A17F5A"/>
    <w:rsid w:val="00A2062C"/>
    <w:rsid w:val="00A22074"/>
    <w:rsid w:val="00A22F4F"/>
    <w:rsid w:val="00A2322B"/>
    <w:rsid w:val="00A245BA"/>
    <w:rsid w:val="00A24642"/>
    <w:rsid w:val="00A2538C"/>
    <w:rsid w:val="00A26D55"/>
    <w:rsid w:val="00A272DE"/>
    <w:rsid w:val="00A27C35"/>
    <w:rsid w:val="00A30CB4"/>
    <w:rsid w:val="00A31F95"/>
    <w:rsid w:val="00A323A6"/>
    <w:rsid w:val="00A33151"/>
    <w:rsid w:val="00A3576A"/>
    <w:rsid w:val="00A35AB3"/>
    <w:rsid w:val="00A36ED8"/>
    <w:rsid w:val="00A40CFD"/>
    <w:rsid w:val="00A41967"/>
    <w:rsid w:val="00A41C1D"/>
    <w:rsid w:val="00A420A6"/>
    <w:rsid w:val="00A46339"/>
    <w:rsid w:val="00A46AF3"/>
    <w:rsid w:val="00A478BD"/>
    <w:rsid w:val="00A479CE"/>
    <w:rsid w:val="00A47C56"/>
    <w:rsid w:val="00A528DA"/>
    <w:rsid w:val="00A5372A"/>
    <w:rsid w:val="00A54A48"/>
    <w:rsid w:val="00A55B67"/>
    <w:rsid w:val="00A56E77"/>
    <w:rsid w:val="00A56F55"/>
    <w:rsid w:val="00A57600"/>
    <w:rsid w:val="00A613F1"/>
    <w:rsid w:val="00A617DC"/>
    <w:rsid w:val="00A6272C"/>
    <w:rsid w:val="00A645C8"/>
    <w:rsid w:val="00A65073"/>
    <w:rsid w:val="00A6532F"/>
    <w:rsid w:val="00A66133"/>
    <w:rsid w:val="00A665AC"/>
    <w:rsid w:val="00A7058F"/>
    <w:rsid w:val="00A71FBA"/>
    <w:rsid w:val="00A7208D"/>
    <w:rsid w:val="00A72541"/>
    <w:rsid w:val="00A7267D"/>
    <w:rsid w:val="00A73710"/>
    <w:rsid w:val="00A73F76"/>
    <w:rsid w:val="00A751DD"/>
    <w:rsid w:val="00A75E89"/>
    <w:rsid w:val="00A7767C"/>
    <w:rsid w:val="00A77853"/>
    <w:rsid w:val="00A80782"/>
    <w:rsid w:val="00A82C3E"/>
    <w:rsid w:val="00A84331"/>
    <w:rsid w:val="00A849FE"/>
    <w:rsid w:val="00A85FCE"/>
    <w:rsid w:val="00A87E9D"/>
    <w:rsid w:val="00A91326"/>
    <w:rsid w:val="00A921B4"/>
    <w:rsid w:val="00A923A7"/>
    <w:rsid w:val="00A928EE"/>
    <w:rsid w:val="00A92E46"/>
    <w:rsid w:val="00A93FF4"/>
    <w:rsid w:val="00A95098"/>
    <w:rsid w:val="00AA0967"/>
    <w:rsid w:val="00AA25F8"/>
    <w:rsid w:val="00AA2A04"/>
    <w:rsid w:val="00AA2C26"/>
    <w:rsid w:val="00AA3096"/>
    <w:rsid w:val="00AA5B21"/>
    <w:rsid w:val="00AA6603"/>
    <w:rsid w:val="00AB1F43"/>
    <w:rsid w:val="00AB311B"/>
    <w:rsid w:val="00AB41BD"/>
    <w:rsid w:val="00AB4AE8"/>
    <w:rsid w:val="00AB4EAD"/>
    <w:rsid w:val="00AC0C47"/>
    <w:rsid w:val="00AC1327"/>
    <w:rsid w:val="00AC4B8B"/>
    <w:rsid w:val="00AC556E"/>
    <w:rsid w:val="00AC6299"/>
    <w:rsid w:val="00AC71FC"/>
    <w:rsid w:val="00AC7422"/>
    <w:rsid w:val="00AC7497"/>
    <w:rsid w:val="00AD0218"/>
    <w:rsid w:val="00AD2C39"/>
    <w:rsid w:val="00AD33AF"/>
    <w:rsid w:val="00AD44FF"/>
    <w:rsid w:val="00AD4D5E"/>
    <w:rsid w:val="00AD5610"/>
    <w:rsid w:val="00AD6ECE"/>
    <w:rsid w:val="00AE08C4"/>
    <w:rsid w:val="00AE5B96"/>
    <w:rsid w:val="00AE6C31"/>
    <w:rsid w:val="00AE6DE4"/>
    <w:rsid w:val="00AF07D1"/>
    <w:rsid w:val="00AF48C3"/>
    <w:rsid w:val="00B00583"/>
    <w:rsid w:val="00B00E0C"/>
    <w:rsid w:val="00B01D14"/>
    <w:rsid w:val="00B02C37"/>
    <w:rsid w:val="00B02DB7"/>
    <w:rsid w:val="00B05B22"/>
    <w:rsid w:val="00B05D7A"/>
    <w:rsid w:val="00B17498"/>
    <w:rsid w:val="00B20C81"/>
    <w:rsid w:val="00B24189"/>
    <w:rsid w:val="00B242E8"/>
    <w:rsid w:val="00B26776"/>
    <w:rsid w:val="00B26C69"/>
    <w:rsid w:val="00B31F1F"/>
    <w:rsid w:val="00B33397"/>
    <w:rsid w:val="00B35749"/>
    <w:rsid w:val="00B35B68"/>
    <w:rsid w:val="00B36CD0"/>
    <w:rsid w:val="00B402B0"/>
    <w:rsid w:val="00B41143"/>
    <w:rsid w:val="00B42594"/>
    <w:rsid w:val="00B438C3"/>
    <w:rsid w:val="00B44DB3"/>
    <w:rsid w:val="00B45BE8"/>
    <w:rsid w:val="00B46C9C"/>
    <w:rsid w:val="00B47239"/>
    <w:rsid w:val="00B4764A"/>
    <w:rsid w:val="00B50625"/>
    <w:rsid w:val="00B52350"/>
    <w:rsid w:val="00B5251A"/>
    <w:rsid w:val="00B52ACE"/>
    <w:rsid w:val="00B52FD9"/>
    <w:rsid w:val="00B5561C"/>
    <w:rsid w:val="00B55E24"/>
    <w:rsid w:val="00B569D0"/>
    <w:rsid w:val="00B62979"/>
    <w:rsid w:val="00B65EF4"/>
    <w:rsid w:val="00B675F3"/>
    <w:rsid w:val="00B6790A"/>
    <w:rsid w:val="00B67C12"/>
    <w:rsid w:val="00B67DDB"/>
    <w:rsid w:val="00B7039B"/>
    <w:rsid w:val="00B70DEF"/>
    <w:rsid w:val="00B7385B"/>
    <w:rsid w:val="00B73A2F"/>
    <w:rsid w:val="00B76296"/>
    <w:rsid w:val="00B7748E"/>
    <w:rsid w:val="00B81ACD"/>
    <w:rsid w:val="00B81F47"/>
    <w:rsid w:val="00B83F84"/>
    <w:rsid w:val="00B84275"/>
    <w:rsid w:val="00B84F61"/>
    <w:rsid w:val="00B8516D"/>
    <w:rsid w:val="00B85549"/>
    <w:rsid w:val="00B87BBE"/>
    <w:rsid w:val="00B93E80"/>
    <w:rsid w:val="00B94382"/>
    <w:rsid w:val="00B95C1F"/>
    <w:rsid w:val="00B975D8"/>
    <w:rsid w:val="00B976F1"/>
    <w:rsid w:val="00BA1519"/>
    <w:rsid w:val="00BA1520"/>
    <w:rsid w:val="00BA19B1"/>
    <w:rsid w:val="00BA2003"/>
    <w:rsid w:val="00BA72C1"/>
    <w:rsid w:val="00BB33B3"/>
    <w:rsid w:val="00BB4933"/>
    <w:rsid w:val="00BB5FF4"/>
    <w:rsid w:val="00BB65BC"/>
    <w:rsid w:val="00BB66BA"/>
    <w:rsid w:val="00BB6E4D"/>
    <w:rsid w:val="00BC07C9"/>
    <w:rsid w:val="00BC10AD"/>
    <w:rsid w:val="00BC115B"/>
    <w:rsid w:val="00BC42F9"/>
    <w:rsid w:val="00BC46AB"/>
    <w:rsid w:val="00BC4F39"/>
    <w:rsid w:val="00BD0E14"/>
    <w:rsid w:val="00BD2C4C"/>
    <w:rsid w:val="00BD3BCC"/>
    <w:rsid w:val="00BD3DA9"/>
    <w:rsid w:val="00BD3E2B"/>
    <w:rsid w:val="00BD3E54"/>
    <w:rsid w:val="00BD6FB1"/>
    <w:rsid w:val="00BD7147"/>
    <w:rsid w:val="00BD78E2"/>
    <w:rsid w:val="00BE081A"/>
    <w:rsid w:val="00BE0D00"/>
    <w:rsid w:val="00BE1EFF"/>
    <w:rsid w:val="00BE406B"/>
    <w:rsid w:val="00BE4319"/>
    <w:rsid w:val="00BE7F55"/>
    <w:rsid w:val="00BF0E69"/>
    <w:rsid w:val="00BF17AD"/>
    <w:rsid w:val="00BF17FE"/>
    <w:rsid w:val="00BF2193"/>
    <w:rsid w:val="00BF4B05"/>
    <w:rsid w:val="00BF5ED0"/>
    <w:rsid w:val="00BF5EFA"/>
    <w:rsid w:val="00BF6CD3"/>
    <w:rsid w:val="00C00240"/>
    <w:rsid w:val="00C00FA2"/>
    <w:rsid w:val="00C010D7"/>
    <w:rsid w:val="00C02074"/>
    <w:rsid w:val="00C0333C"/>
    <w:rsid w:val="00C05A51"/>
    <w:rsid w:val="00C069F7"/>
    <w:rsid w:val="00C06F1C"/>
    <w:rsid w:val="00C0793C"/>
    <w:rsid w:val="00C07F40"/>
    <w:rsid w:val="00C10E1B"/>
    <w:rsid w:val="00C12093"/>
    <w:rsid w:val="00C12DFD"/>
    <w:rsid w:val="00C13529"/>
    <w:rsid w:val="00C145B7"/>
    <w:rsid w:val="00C15146"/>
    <w:rsid w:val="00C15A7B"/>
    <w:rsid w:val="00C200DD"/>
    <w:rsid w:val="00C20234"/>
    <w:rsid w:val="00C24485"/>
    <w:rsid w:val="00C246D0"/>
    <w:rsid w:val="00C26067"/>
    <w:rsid w:val="00C3246C"/>
    <w:rsid w:val="00C33B07"/>
    <w:rsid w:val="00C34C92"/>
    <w:rsid w:val="00C35BA3"/>
    <w:rsid w:val="00C36C69"/>
    <w:rsid w:val="00C40AA0"/>
    <w:rsid w:val="00C41D58"/>
    <w:rsid w:val="00C431D2"/>
    <w:rsid w:val="00C463C4"/>
    <w:rsid w:val="00C46EC9"/>
    <w:rsid w:val="00C5237A"/>
    <w:rsid w:val="00C52908"/>
    <w:rsid w:val="00C52CA2"/>
    <w:rsid w:val="00C52F0A"/>
    <w:rsid w:val="00C54454"/>
    <w:rsid w:val="00C5478F"/>
    <w:rsid w:val="00C56EFE"/>
    <w:rsid w:val="00C577E8"/>
    <w:rsid w:val="00C57E1D"/>
    <w:rsid w:val="00C61D58"/>
    <w:rsid w:val="00C62CBD"/>
    <w:rsid w:val="00C63179"/>
    <w:rsid w:val="00C63AD5"/>
    <w:rsid w:val="00C63C64"/>
    <w:rsid w:val="00C63F4B"/>
    <w:rsid w:val="00C70717"/>
    <w:rsid w:val="00C7160A"/>
    <w:rsid w:val="00C721EE"/>
    <w:rsid w:val="00C7486B"/>
    <w:rsid w:val="00C74BBB"/>
    <w:rsid w:val="00C74EE7"/>
    <w:rsid w:val="00C74F37"/>
    <w:rsid w:val="00C75D47"/>
    <w:rsid w:val="00C7607C"/>
    <w:rsid w:val="00C8413D"/>
    <w:rsid w:val="00C84957"/>
    <w:rsid w:val="00C84DCB"/>
    <w:rsid w:val="00C859DD"/>
    <w:rsid w:val="00C90A14"/>
    <w:rsid w:val="00C93A72"/>
    <w:rsid w:val="00C95006"/>
    <w:rsid w:val="00C96B0D"/>
    <w:rsid w:val="00CA0693"/>
    <w:rsid w:val="00CA5CBB"/>
    <w:rsid w:val="00CA62F5"/>
    <w:rsid w:val="00CA7D59"/>
    <w:rsid w:val="00CB0150"/>
    <w:rsid w:val="00CB11E3"/>
    <w:rsid w:val="00CB2632"/>
    <w:rsid w:val="00CB360E"/>
    <w:rsid w:val="00CB3B4A"/>
    <w:rsid w:val="00CB3CD8"/>
    <w:rsid w:val="00CB3FE9"/>
    <w:rsid w:val="00CB4B2A"/>
    <w:rsid w:val="00CB53F0"/>
    <w:rsid w:val="00CB54CC"/>
    <w:rsid w:val="00CB6F19"/>
    <w:rsid w:val="00CB7F1A"/>
    <w:rsid w:val="00CC0910"/>
    <w:rsid w:val="00CC171C"/>
    <w:rsid w:val="00CC3922"/>
    <w:rsid w:val="00CC4438"/>
    <w:rsid w:val="00CC474D"/>
    <w:rsid w:val="00CC54AF"/>
    <w:rsid w:val="00CC5995"/>
    <w:rsid w:val="00CD00E7"/>
    <w:rsid w:val="00CD0ED8"/>
    <w:rsid w:val="00CD45B6"/>
    <w:rsid w:val="00CD587F"/>
    <w:rsid w:val="00CD5BF7"/>
    <w:rsid w:val="00CE063D"/>
    <w:rsid w:val="00CE0AC2"/>
    <w:rsid w:val="00CE2C53"/>
    <w:rsid w:val="00CE3856"/>
    <w:rsid w:val="00CE4964"/>
    <w:rsid w:val="00CE6C82"/>
    <w:rsid w:val="00CE71AA"/>
    <w:rsid w:val="00CF1E45"/>
    <w:rsid w:val="00CF1EBE"/>
    <w:rsid w:val="00CF3118"/>
    <w:rsid w:val="00CF617B"/>
    <w:rsid w:val="00CF73D5"/>
    <w:rsid w:val="00CF7E0E"/>
    <w:rsid w:val="00D00F45"/>
    <w:rsid w:val="00D02A47"/>
    <w:rsid w:val="00D03A5E"/>
    <w:rsid w:val="00D060CA"/>
    <w:rsid w:val="00D06AB4"/>
    <w:rsid w:val="00D076FC"/>
    <w:rsid w:val="00D15B9D"/>
    <w:rsid w:val="00D1616E"/>
    <w:rsid w:val="00D20E87"/>
    <w:rsid w:val="00D260FB"/>
    <w:rsid w:val="00D264F2"/>
    <w:rsid w:val="00D32D8A"/>
    <w:rsid w:val="00D356D0"/>
    <w:rsid w:val="00D35F9C"/>
    <w:rsid w:val="00D36691"/>
    <w:rsid w:val="00D36E2C"/>
    <w:rsid w:val="00D37308"/>
    <w:rsid w:val="00D40A8B"/>
    <w:rsid w:val="00D41B92"/>
    <w:rsid w:val="00D43522"/>
    <w:rsid w:val="00D44511"/>
    <w:rsid w:val="00D455A2"/>
    <w:rsid w:val="00D46B9E"/>
    <w:rsid w:val="00D47638"/>
    <w:rsid w:val="00D51557"/>
    <w:rsid w:val="00D52602"/>
    <w:rsid w:val="00D53C47"/>
    <w:rsid w:val="00D53FD6"/>
    <w:rsid w:val="00D552D3"/>
    <w:rsid w:val="00D57A0A"/>
    <w:rsid w:val="00D624D4"/>
    <w:rsid w:val="00D6417D"/>
    <w:rsid w:val="00D70591"/>
    <w:rsid w:val="00D70901"/>
    <w:rsid w:val="00D74302"/>
    <w:rsid w:val="00D74357"/>
    <w:rsid w:val="00D745A7"/>
    <w:rsid w:val="00D76642"/>
    <w:rsid w:val="00D77E4B"/>
    <w:rsid w:val="00D8009C"/>
    <w:rsid w:val="00D82106"/>
    <w:rsid w:val="00D83531"/>
    <w:rsid w:val="00D8531D"/>
    <w:rsid w:val="00D86115"/>
    <w:rsid w:val="00D8641A"/>
    <w:rsid w:val="00D908C8"/>
    <w:rsid w:val="00D9091A"/>
    <w:rsid w:val="00D918B9"/>
    <w:rsid w:val="00D92C67"/>
    <w:rsid w:val="00D93CA8"/>
    <w:rsid w:val="00DA6D8E"/>
    <w:rsid w:val="00DB009A"/>
    <w:rsid w:val="00DB1867"/>
    <w:rsid w:val="00DB628E"/>
    <w:rsid w:val="00DB6981"/>
    <w:rsid w:val="00DC0ACD"/>
    <w:rsid w:val="00DC2584"/>
    <w:rsid w:val="00DC2871"/>
    <w:rsid w:val="00DC66EE"/>
    <w:rsid w:val="00DC68C2"/>
    <w:rsid w:val="00DC76D6"/>
    <w:rsid w:val="00DD046D"/>
    <w:rsid w:val="00DD0D5B"/>
    <w:rsid w:val="00DD2559"/>
    <w:rsid w:val="00DD3DEE"/>
    <w:rsid w:val="00DD3E6B"/>
    <w:rsid w:val="00DD4E5D"/>
    <w:rsid w:val="00DD53A1"/>
    <w:rsid w:val="00DD5567"/>
    <w:rsid w:val="00DE1C76"/>
    <w:rsid w:val="00DE28F6"/>
    <w:rsid w:val="00DE351F"/>
    <w:rsid w:val="00DE4193"/>
    <w:rsid w:val="00DE4C71"/>
    <w:rsid w:val="00DF020A"/>
    <w:rsid w:val="00DF0921"/>
    <w:rsid w:val="00DF0F59"/>
    <w:rsid w:val="00DF4530"/>
    <w:rsid w:val="00DF49B9"/>
    <w:rsid w:val="00DF4F5B"/>
    <w:rsid w:val="00DF5BA5"/>
    <w:rsid w:val="00DF64C0"/>
    <w:rsid w:val="00DF671D"/>
    <w:rsid w:val="00E01243"/>
    <w:rsid w:val="00E02CEF"/>
    <w:rsid w:val="00E055CC"/>
    <w:rsid w:val="00E0797C"/>
    <w:rsid w:val="00E1328A"/>
    <w:rsid w:val="00E141DD"/>
    <w:rsid w:val="00E15309"/>
    <w:rsid w:val="00E160D1"/>
    <w:rsid w:val="00E2103D"/>
    <w:rsid w:val="00E22B94"/>
    <w:rsid w:val="00E2339B"/>
    <w:rsid w:val="00E245DF"/>
    <w:rsid w:val="00E24D05"/>
    <w:rsid w:val="00E27588"/>
    <w:rsid w:val="00E27867"/>
    <w:rsid w:val="00E27DFE"/>
    <w:rsid w:val="00E30753"/>
    <w:rsid w:val="00E30A20"/>
    <w:rsid w:val="00E33BC5"/>
    <w:rsid w:val="00E33FE9"/>
    <w:rsid w:val="00E35633"/>
    <w:rsid w:val="00E36A25"/>
    <w:rsid w:val="00E36B49"/>
    <w:rsid w:val="00E36F29"/>
    <w:rsid w:val="00E43852"/>
    <w:rsid w:val="00E441EC"/>
    <w:rsid w:val="00E4424B"/>
    <w:rsid w:val="00E45565"/>
    <w:rsid w:val="00E46448"/>
    <w:rsid w:val="00E475F5"/>
    <w:rsid w:val="00E519AA"/>
    <w:rsid w:val="00E51B39"/>
    <w:rsid w:val="00E520AB"/>
    <w:rsid w:val="00E53DAF"/>
    <w:rsid w:val="00E5585F"/>
    <w:rsid w:val="00E565DB"/>
    <w:rsid w:val="00E56B13"/>
    <w:rsid w:val="00E61538"/>
    <w:rsid w:val="00E61E65"/>
    <w:rsid w:val="00E63179"/>
    <w:rsid w:val="00E63B47"/>
    <w:rsid w:val="00E65D7F"/>
    <w:rsid w:val="00E709C2"/>
    <w:rsid w:val="00E72C49"/>
    <w:rsid w:val="00E75036"/>
    <w:rsid w:val="00E77834"/>
    <w:rsid w:val="00E77B96"/>
    <w:rsid w:val="00E80837"/>
    <w:rsid w:val="00E8085C"/>
    <w:rsid w:val="00E80A76"/>
    <w:rsid w:val="00E82824"/>
    <w:rsid w:val="00E85F6C"/>
    <w:rsid w:val="00E85FD3"/>
    <w:rsid w:val="00E863B4"/>
    <w:rsid w:val="00E87C59"/>
    <w:rsid w:val="00E90326"/>
    <w:rsid w:val="00E90506"/>
    <w:rsid w:val="00E92774"/>
    <w:rsid w:val="00E92EF1"/>
    <w:rsid w:val="00E9300A"/>
    <w:rsid w:val="00E93664"/>
    <w:rsid w:val="00E95E27"/>
    <w:rsid w:val="00E96FEE"/>
    <w:rsid w:val="00E97E9D"/>
    <w:rsid w:val="00EA04F3"/>
    <w:rsid w:val="00EA1326"/>
    <w:rsid w:val="00EA3AF4"/>
    <w:rsid w:val="00EB202E"/>
    <w:rsid w:val="00EB4EA7"/>
    <w:rsid w:val="00EB5244"/>
    <w:rsid w:val="00EB5743"/>
    <w:rsid w:val="00EB6045"/>
    <w:rsid w:val="00EC0B22"/>
    <w:rsid w:val="00EC1037"/>
    <w:rsid w:val="00EC126C"/>
    <w:rsid w:val="00EC17DF"/>
    <w:rsid w:val="00EC289A"/>
    <w:rsid w:val="00EC479F"/>
    <w:rsid w:val="00EC4B23"/>
    <w:rsid w:val="00EC599A"/>
    <w:rsid w:val="00EC63F7"/>
    <w:rsid w:val="00EC6D98"/>
    <w:rsid w:val="00ED1988"/>
    <w:rsid w:val="00ED1B51"/>
    <w:rsid w:val="00ED1BA6"/>
    <w:rsid w:val="00ED2196"/>
    <w:rsid w:val="00ED444D"/>
    <w:rsid w:val="00ED47B6"/>
    <w:rsid w:val="00ED5E9D"/>
    <w:rsid w:val="00ED75DF"/>
    <w:rsid w:val="00EE0523"/>
    <w:rsid w:val="00EE134C"/>
    <w:rsid w:val="00EE2D31"/>
    <w:rsid w:val="00EE32B9"/>
    <w:rsid w:val="00EE346D"/>
    <w:rsid w:val="00EE3D86"/>
    <w:rsid w:val="00EE57BC"/>
    <w:rsid w:val="00EE78F2"/>
    <w:rsid w:val="00EF055C"/>
    <w:rsid w:val="00EF14F9"/>
    <w:rsid w:val="00EF2705"/>
    <w:rsid w:val="00EF2EC6"/>
    <w:rsid w:val="00EF47E6"/>
    <w:rsid w:val="00EF5C9E"/>
    <w:rsid w:val="00EF6815"/>
    <w:rsid w:val="00F003CC"/>
    <w:rsid w:val="00F0074E"/>
    <w:rsid w:val="00F0105F"/>
    <w:rsid w:val="00F010AF"/>
    <w:rsid w:val="00F01370"/>
    <w:rsid w:val="00F01E2F"/>
    <w:rsid w:val="00F02FE5"/>
    <w:rsid w:val="00F030AD"/>
    <w:rsid w:val="00F06064"/>
    <w:rsid w:val="00F072E2"/>
    <w:rsid w:val="00F10B97"/>
    <w:rsid w:val="00F11259"/>
    <w:rsid w:val="00F13B1B"/>
    <w:rsid w:val="00F150A4"/>
    <w:rsid w:val="00F151F9"/>
    <w:rsid w:val="00F15291"/>
    <w:rsid w:val="00F16019"/>
    <w:rsid w:val="00F213C0"/>
    <w:rsid w:val="00F21C65"/>
    <w:rsid w:val="00F21D8C"/>
    <w:rsid w:val="00F24BB7"/>
    <w:rsid w:val="00F25065"/>
    <w:rsid w:val="00F27DF1"/>
    <w:rsid w:val="00F3199D"/>
    <w:rsid w:val="00F32132"/>
    <w:rsid w:val="00F3393D"/>
    <w:rsid w:val="00F34206"/>
    <w:rsid w:val="00F349AE"/>
    <w:rsid w:val="00F34C01"/>
    <w:rsid w:val="00F350D7"/>
    <w:rsid w:val="00F41069"/>
    <w:rsid w:val="00F424ED"/>
    <w:rsid w:val="00F43A05"/>
    <w:rsid w:val="00F44B95"/>
    <w:rsid w:val="00F50A19"/>
    <w:rsid w:val="00F50C24"/>
    <w:rsid w:val="00F512AE"/>
    <w:rsid w:val="00F5274B"/>
    <w:rsid w:val="00F541A6"/>
    <w:rsid w:val="00F54962"/>
    <w:rsid w:val="00F54B55"/>
    <w:rsid w:val="00F56242"/>
    <w:rsid w:val="00F61E7E"/>
    <w:rsid w:val="00F648AA"/>
    <w:rsid w:val="00F653B7"/>
    <w:rsid w:val="00F65C90"/>
    <w:rsid w:val="00F66E6C"/>
    <w:rsid w:val="00F672BE"/>
    <w:rsid w:val="00F67699"/>
    <w:rsid w:val="00F739A2"/>
    <w:rsid w:val="00F73CBC"/>
    <w:rsid w:val="00F75939"/>
    <w:rsid w:val="00F75FE2"/>
    <w:rsid w:val="00F7663C"/>
    <w:rsid w:val="00F76AE8"/>
    <w:rsid w:val="00F80082"/>
    <w:rsid w:val="00F804E0"/>
    <w:rsid w:val="00F80A1E"/>
    <w:rsid w:val="00F81074"/>
    <w:rsid w:val="00F81BD8"/>
    <w:rsid w:val="00F8485B"/>
    <w:rsid w:val="00F86E2F"/>
    <w:rsid w:val="00F9406C"/>
    <w:rsid w:val="00F94393"/>
    <w:rsid w:val="00F965EE"/>
    <w:rsid w:val="00F97663"/>
    <w:rsid w:val="00FA047D"/>
    <w:rsid w:val="00FA0EFD"/>
    <w:rsid w:val="00FA65FF"/>
    <w:rsid w:val="00FA6B48"/>
    <w:rsid w:val="00FA7436"/>
    <w:rsid w:val="00FA79F1"/>
    <w:rsid w:val="00FB0E45"/>
    <w:rsid w:val="00FB192C"/>
    <w:rsid w:val="00FB4730"/>
    <w:rsid w:val="00FB50B4"/>
    <w:rsid w:val="00FB675D"/>
    <w:rsid w:val="00FB7F94"/>
    <w:rsid w:val="00FC0007"/>
    <w:rsid w:val="00FC0B36"/>
    <w:rsid w:val="00FC224C"/>
    <w:rsid w:val="00FC4DA3"/>
    <w:rsid w:val="00FC70AF"/>
    <w:rsid w:val="00FD715A"/>
    <w:rsid w:val="00FE3DEC"/>
    <w:rsid w:val="00FE473F"/>
    <w:rsid w:val="00FE6B8F"/>
    <w:rsid w:val="00FE7697"/>
    <w:rsid w:val="00FE7D83"/>
    <w:rsid w:val="00FF0503"/>
    <w:rsid w:val="00FF1267"/>
    <w:rsid w:val="00FF3795"/>
    <w:rsid w:val="00FF64EE"/>
    <w:rsid w:val="00FF70BE"/>
    <w:rsid w:val="00FF746A"/>
    <w:rsid w:val="00FF75B8"/>
    <w:rsid w:val="0252695D"/>
    <w:rsid w:val="02EA9A1C"/>
    <w:rsid w:val="047F0D0E"/>
    <w:rsid w:val="051D5749"/>
    <w:rsid w:val="06CD8B87"/>
    <w:rsid w:val="07B82859"/>
    <w:rsid w:val="081BCC3D"/>
    <w:rsid w:val="083E567A"/>
    <w:rsid w:val="09122D05"/>
    <w:rsid w:val="092DCEB0"/>
    <w:rsid w:val="099AA246"/>
    <w:rsid w:val="0A1D35B1"/>
    <w:rsid w:val="0AACED59"/>
    <w:rsid w:val="0C12C27A"/>
    <w:rsid w:val="0C314F7D"/>
    <w:rsid w:val="0D72F7D3"/>
    <w:rsid w:val="1130B61E"/>
    <w:rsid w:val="1166DD10"/>
    <w:rsid w:val="122A02D7"/>
    <w:rsid w:val="1292ACE8"/>
    <w:rsid w:val="132826E0"/>
    <w:rsid w:val="135DC954"/>
    <w:rsid w:val="1474F994"/>
    <w:rsid w:val="14BABBAC"/>
    <w:rsid w:val="18AF4DCA"/>
    <w:rsid w:val="18F9B445"/>
    <w:rsid w:val="196C5114"/>
    <w:rsid w:val="1B647980"/>
    <w:rsid w:val="1BCCDCC7"/>
    <w:rsid w:val="1BD4CCCF"/>
    <w:rsid w:val="1E8CDD8D"/>
    <w:rsid w:val="21B880FD"/>
    <w:rsid w:val="2375D635"/>
    <w:rsid w:val="23EDC2A5"/>
    <w:rsid w:val="25B20947"/>
    <w:rsid w:val="27C9B267"/>
    <w:rsid w:val="28B59A3E"/>
    <w:rsid w:val="291FFFBC"/>
    <w:rsid w:val="2931899E"/>
    <w:rsid w:val="2979F0DB"/>
    <w:rsid w:val="2ABBD01D"/>
    <w:rsid w:val="2BC0AD38"/>
    <w:rsid w:val="2CB78187"/>
    <w:rsid w:val="2D01D3CF"/>
    <w:rsid w:val="2D54835E"/>
    <w:rsid w:val="2F2ABCDC"/>
    <w:rsid w:val="2F855197"/>
    <w:rsid w:val="31F0B8B9"/>
    <w:rsid w:val="336BF033"/>
    <w:rsid w:val="33B53FFC"/>
    <w:rsid w:val="35C3A3E6"/>
    <w:rsid w:val="361AECFD"/>
    <w:rsid w:val="382CF4CF"/>
    <w:rsid w:val="385A87E6"/>
    <w:rsid w:val="39DB7F7E"/>
    <w:rsid w:val="3A742B79"/>
    <w:rsid w:val="3B8541BE"/>
    <w:rsid w:val="3D3028BB"/>
    <w:rsid w:val="3E81480E"/>
    <w:rsid w:val="3F4A95D8"/>
    <w:rsid w:val="42CEA5C0"/>
    <w:rsid w:val="44BAC643"/>
    <w:rsid w:val="453455F1"/>
    <w:rsid w:val="4A3476DC"/>
    <w:rsid w:val="4AF32C1D"/>
    <w:rsid w:val="4B2E5E96"/>
    <w:rsid w:val="4BAA177D"/>
    <w:rsid w:val="4BE7FBDD"/>
    <w:rsid w:val="4E5FE646"/>
    <w:rsid w:val="4F64FDDF"/>
    <w:rsid w:val="50779453"/>
    <w:rsid w:val="539EC31C"/>
    <w:rsid w:val="53C7D32E"/>
    <w:rsid w:val="540FF09C"/>
    <w:rsid w:val="543FE8C3"/>
    <w:rsid w:val="54C1871F"/>
    <w:rsid w:val="551F673E"/>
    <w:rsid w:val="56071151"/>
    <w:rsid w:val="5A406EED"/>
    <w:rsid w:val="5B3D0711"/>
    <w:rsid w:val="5BC6730B"/>
    <w:rsid w:val="5BD609A5"/>
    <w:rsid w:val="5C1216EF"/>
    <w:rsid w:val="5E135AC5"/>
    <w:rsid w:val="5E1B6E52"/>
    <w:rsid w:val="5E22E637"/>
    <w:rsid w:val="5EFF3BFC"/>
    <w:rsid w:val="636A1F3E"/>
    <w:rsid w:val="6426A9F1"/>
    <w:rsid w:val="65F250B3"/>
    <w:rsid w:val="68A9E0C6"/>
    <w:rsid w:val="69FE76E4"/>
    <w:rsid w:val="6AF17BB1"/>
    <w:rsid w:val="6B37C1E1"/>
    <w:rsid w:val="6F75A9D9"/>
    <w:rsid w:val="761A3B0C"/>
    <w:rsid w:val="769B5CD0"/>
    <w:rsid w:val="7742D726"/>
    <w:rsid w:val="796AB4E1"/>
    <w:rsid w:val="7CBBAF3C"/>
    <w:rsid w:val="7D465F51"/>
    <w:rsid w:val="7FC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18806"/>
  <w15:chartTrackingRefBased/>
  <w15:docId w15:val="{23F3712F-84CB-4C70-B2C0-F4C6D79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DE"/>
  </w:style>
  <w:style w:type="paragraph" w:styleId="Footer">
    <w:name w:val="footer"/>
    <w:basedOn w:val="Normal"/>
    <w:link w:val="FooterChar"/>
    <w:uiPriority w:val="99"/>
    <w:unhideWhenUsed/>
    <w:rsid w:val="00941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DE"/>
  </w:style>
  <w:style w:type="table" w:styleId="TableGrid">
    <w:name w:val="Table Grid"/>
    <w:basedOn w:val="TableNormal"/>
    <w:uiPriority w:val="39"/>
    <w:rsid w:val="0082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9F6"/>
    <w:pPr>
      <w:ind w:left="720"/>
      <w:contextualSpacing/>
    </w:pPr>
  </w:style>
  <w:style w:type="paragraph" w:styleId="Revision">
    <w:name w:val="Revision"/>
    <w:hidden/>
    <w:uiPriority w:val="99"/>
    <w:semiHidden/>
    <w:rsid w:val="00672C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2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C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C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C03"/>
    <w:rPr>
      <w:b/>
      <w:bCs/>
      <w:sz w:val="20"/>
      <w:szCs w:val="20"/>
    </w:rPr>
  </w:style>
  <w:style w:type="paragraph" w:customStyle="1" w:styleId="Default">
    <w:name w:val="Default"/>
    <w:rsid w:val="00E65D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61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19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5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5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5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000B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00B1"/>
    <w:rPr>
      <w:color w:val="605E5C"/>
      <w:shd w:val="clear" w:color="auto" w:fill="E1DFDD"/>
    </w:rPr>
  </w:style>
  <w:style w:type="paragraph" w:customStyle="1" w:styleId="DHABullet">
    <w:name w:val="DHA Bullet"/>
    <w:basedOn w:val="Normal"/>
    <w:link w:val="DHABulletChar"/>
    <w:qFormat/>
    <w:rsid w:val="00D918B9"/>
    <w:pPr>
      <w:numPr>
        <w:ilvl w:val="2"/>
        <w:numId w:val="10"/>
      </w:numPr>
      <w:spacing w:after="240" w:line="240" w:lineRule="auto"/>
      <w:jc w:val="both"/>
    </w:pPr>
    <w:rPr>
      <w:rFonts w:ascii="Maven Pro" w:eastAsia="Times New Roman" w:hAnsi="Maven Pro" w:cs="Times New Roman"/>
      <w:lang w:eastAsia="en-GB"/>
    </w:rPr>
  </w:style>
  <w:style w:type="character" w:customStyle="1" w:styleId="DHABulletChar">
    <w:name w:val="DHA Bullet Char"/>
    <w:link w:val="DHABullet"/>
    <w:rsid w:val="00D918B9"/>
    <w:rPr>
      <w:rFonts w:ascii="Maven Pro" w:eastAsia="Times New Roman" w:hAnsi="Maven Pro" w:cs="Times New Roman"/>
      <w:lang w:eastAsia="en-GB"/>
    </w:rPr>
  </w:style>
  <w:style w:type="paragraph" w:customStyle="1" w:styleId="DHABullet2">
    <w:name w:val="DHA Bullet 2"/>
    <w:basedOn w:val="DHABullet"/>
    <w:rsid w:val="00D918B9"/>
    <w:pPr>
      <w:numPr>
        <w:ilvl w:val="3"/>
      </w:numPr>
      <w:tabs>
        <w:tab w:val="clear" w:pos="2126"/>
      </w:tabs>
      <w:ind w:left="2880" w:hanging="360"/>
    </w:pPr>
  </w:style>
  <w:style w:type="paragraph" w:customStyle="1" w:styleId="DHABullet3">
    <w:name w:val="DHA Bullet 3"/>
    <w:basedOn w:val="DHABullet2"/>
    <w:rsid w:val="00D918B9"/>
    <w:pPr>
      <w:numPr>
        <w:ilvl w:val="4"/>
      </w:numPr>
      <w:tabs>
        <w:tab w:val="clear" w:pos="2693"/>
      </w:tabs>
      <w:ind w:left="36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pga/2004/5/section/38/2021-01-21" TargetMode="External"/><Relationship Id="rId18" Type="http://schemas.openxmlformats.org/officeDocument/2006/relationships/hyperlink" Target="https://www.kent.gov.uk/about-the-council/strategies-and-policies/service-specific-policies/economic-regeneration-and-planning-policies/regeneration-policies/kent-design-guid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pga/2006/16/cont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1990/9/contents" TargetMode="External"/><Relationship Id="rId17" Type="http://schemas.openxmlformats.org/officeDocument/2006/relationships/hyperlink" Target="https://www.gov.uk/government/publications/strategic-road-network-and-the-delivery-of-sustainable-development/strategic-road-network-and-the-delivery-of-sustainable-developmen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shford.gov.uk/media/jw3nbvq1/adopted-ashford-local-plan-2030.pdf" TargetMode="External"/><Relationship Id="rId20" Type="http://schemas.openxmlformats.org/officeDocument/2006/relationships/hyperlink" Target="https://www.legislation.gov.uk/uksi/2017/1012/contents/ma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11/1824/contents" TargetMode="External"/><Relationship Id="rId24" Type="http://schemas.openxmlformats.org/officeDocument/2006/relationships/hyperlink" Target="https://kuula.co/share/5xYmq/collection/7cg94?logo=-1&amp;info=0&amp;fs=1&amp;vr=0&amp;autorotate=0.02&amp;thumbs=1&amp;alpha=0.7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collections/planning-practice-guidance" TargetMode="External"/><Relationship Id="rId23" Type="http://schemas.openxmlformats.org/officeDocument/2006/relationships/hyperlink" Target="https://www.conservationevidence.com/individual-study/2884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statistics/national-travel-survey-2021/national-travel-survey-2021-introduction-and-main-finding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dsi/2010/9780111492390/contents" TargetMode="External"/><Relationship Id="rId22" Type="http://schemas.openxmlformats.org/officeDocument/2006/relationships/hyperlink" Target="https://www.conservationevidence.com/individual-study/358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d9236-fece-406a-849e-0c935d3cd2b8">
      <Terms xmlns="http://schemas.microsoft.com/office/infopath/2007/PartnerControls"/>
    </lcf76f155ced4ddcb4097134ff3c332f>
    <TaxCatchAll xmlns="79535d02-3deb-43ad-8fd8-e014142a4a78" xsi:nil="true"/>
    <File_x0020_Type0 xmlns="027d9236-fece-406a-849e-0c935d3cd2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EBF254BD0414286D5068CEFDAFC60" ma:contentTypeVersion="16" ma:contentTypeDescription="Create a new document." ma:contentTypeScope="" ma:versionID="54d6489230b84ef094198036d5388cae">
  <xsd:schema xmlns:xsd="http://www.w3.org/2001/XMLSchema" xmlns:xs="http://www.w3.org/2001/XMLSchema" xmlns:p="http://schemas.microsoft.com/office/2006/metadata/properties" xmlns:ns2="027d9236-fece-406a-849e-0c935d3cd2b8" xmlns:ns3="79535d02-3deb-43ad-8fd8-e014142a4a78" targetNamespace="http://schemas.microsoft.com/office/2006/metadata/properties" ma:root="true" ma:fieldsID="be454e9bd9996de54bd631d802605989" ns2:_="" ns3:_="">
    <xsd:import namespace="027d9236-fece-406a-849e-0c935d3cd2b8"/>
    <xsd:import namespace="79535d02-3deb-43ad-8fd8-e014142a4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File_x0020_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9236-fece-406a-849e-0c935d3cd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8fa4a50-6b65-4f84-845c-47b7ec08e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_x0020_Type0" ma:index="23" nillable="true" ma:displayName="File Type" ma:internalName="File_x0020_Typ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35d02-3deb-43ad-8fd8-e014142a4a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da5d2e-d0fe-45d4-bf2d-2895ca9db56c}" ma:internalName="TaxCatchAll" ma:showField="CatchAllData" ma:web="79535d02-3deb-43ad-8fd8-e014142a4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AFFAD-85D3-4F7E-A483-DBE5F5E8B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61865-875C-4BA4-852E-47A0307AA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1D212-0E97-408C-9A2F-37BE0C505CF1}">
  <ds:schemaRefs>
    <ds:schemaRef ds:uri="http://schemas.microsoft.com/office/2006/metadata/properties"/>
    <ds:schemaRef ds:uri="http://schemas.microsoft.com/office/infopath/2007/PartnerControls"/>
    <ds:schemaRef ds:uri="027d9236-fece-406a-849e-0c935d3cd2b8"/>
    <ds:schemaRef ds:uri="79535d02-3deb-43ad-8fd8-e014142a4a78"/>
  </ds:schemaRefs>
</ds:datastoreItem>
</file>

<file path=customXml/itemProps4.xml><?xml version="1.0" encoding="utf-8"?>
<ds:datastoreItem xmlns:ds="http://schemas.openxmlformats.org/officeDocument/2006/customXml" ds:itemID="{D6FE507E-4988-4AD0-B829-73160680A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d9236-fece-406a-849e-0c935d3cd2b8"/>
    <ds:schemaRef ds:uri="79535d02-3deb-43ad-8fd8-e014142a4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Kerrigan</dc:creator>
  <cp:keywords/>
  <dc:description/>
  <cp:lastModifiedBy>Alice Day</cp:lastModifiedBy>
  <cp:revision>30</cp:revision>
  <cp:lastPrinted>2023-03-10T16:57:00Z</cp:lastPrinted>
  <dcterms:created xsi:type="dcterms:W3CDTF">2024-10-16T08:30:00Z</dcterms:created>
  <dcterms:modified xsi:type="dcterms:W3CDTF">2024-10-17T07:31:00Z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0x010100F5D5026D7E926F4BA97C2931B62D169A</vt:lpwstr>
  </property>
  <property fmtid="{D5CDD505-2E9C-101B-9397-08002B2CF9AE}" pid="3" name="MediaServiceImageTags">
    <vt:lpwstr/>
  </property>
</Properties>
</file>